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F9BA6" w14:textId="46906CDF" w:rsidR="00DD121E" w:rsidRPr="00DD121E" w:rsidRDefault="00DD121E" w:rsidP="00DD121E">
      <w:pPr>
        <w:pStyle w:val="a4"/>
        <w:rPr>
          <w:rFonts w:cs="Arial"/>
          <w:bCs/>
          <w:sz w:val="22"/>
        </w:rPr>
      </w:pPr>
      <w:r w:rsidRPr="00DD121E">
        <w:rPr>
          <w:rFonts w:cs="Arial"/>
          <w:bCs/>
          <w:sz w:val="22"/>
        </w:rPr>
        <w:t xml:space="preserve">3GPP TSG RAN WG1 Meeting </w:t>
      </w:r>
      <w:r w:rsidR="00345903" w:rsidRPr="009D107A">
        <w:rPr>
          <w:rFonts w:cs="Arial"/>
          <w:bCs/>
          <w:sz w:val="22"/>
        </w:rPr>
        <w:t>#9</w:t>
      </w:r>
      <w:r w:rsidR="00FD024E">
        <w:rPr>
          <w:rFonts w:cs="Arial"/>
          <w:bCs/>
          <w:sz w:val="22"/>
        </w:rPr>
        <w:t>3</w:t>
      </w:r>
      <w:r w:rsidRPr="00DD121E">
        <w:rPr>
          <w:rFonts w:cs="Arial"/>
          <w:bCs/>
          <w:sz w:val="22"/>
        </w:rPr>
        <w:tab/>
      </w:r>
      <w:r w:rsidRPr="00DD121E">
        <w:rPr>
          <w:rFonts w:cs="Arial"/>
          <w:bCs/>
          <w:sz w:val="22"/>
        </w:rPr>
        <w:tab/>
      </w:r>
      <w:r>
        <w:rPr>
          <w:rFonts w:cs="Arial"/>
          <w:bCs/>
          <w:sz w:val="22"/>
        </w:rPr>
        <w:tab/>
      </w:r>
      <w:r>
        <w:rPr>
          <w:rFonts w:cs="Arial"/>
          <w:bCs/>
          <w:sz w:val="22"/>
        </w:rPr>
        <w:tab/>
      </w:r>
      <w:r>
        <w:rPr>
          <w:rFonts w:cs="Arial"/>
          <w:bCs/>
          <w:sz w:val="22"/>
        </w:rPr>
        <w:tab/>
      </w:r>
      <w:r>
        <w:rPr>
          <w:rFonts w:cs="Arial"/>
          <w:bCs/>
          <w:sz w:val="22"/>
        </w:rPr>
        <w:tab/>
        <w:t>R1-</w:t>
      </w:r>
      <w:r w:rsidR="00345903">
        <w:rPr>
          <w:rFonts w:cs="Arial"/>
          <w:bCs/>
          <w:sz w:val="22"/>
        </w:rPr>
        <w:t>18</w:t>
      </w:r>
      <w:r w:rsidR="001B6454" w:rsidRPr="001B6454">
        <w:rPr>
          <w:rFonts w:cs="Arial"/>
          <w:bCs/>
          <w:sz w:val="22"/>
        </w:rPr>
        <w:t>0</w:t>
      </w:r>
      <w:r w:rsidR="000F736C" w:rsidRPr="009F69A9">
        <w:rPr>
          <w:rFonts w:cs="Arial"/>
          <w:bCs/>
          <w:sz w:val="22"/>
        </w:rPr>
        <w:t>6062</w:t>
      </w:r>
    </w:p>
    <w:p w14:paraId="3C14EB67" w14:textId="6A78DE57" w:rsidR="00DD121E" w:rsidRPr="00407D19" w:rsidRDefault="00FD024E" w:rsidP="00DD121E">
      <w:pPr>
        <w:pStyle w:val="a4"/>
        <w:rPr>
          <w:rFonts w:cs="Arial"/>
        </w:rPr>
      </w:pPr>
      <w:r w:rsidRPr="00FD024E">
        <w:rPr>
          <w:rFonts w:cs="Arial"/>
          <w:bCs/>
          <w:sz w:val="22"/>
        </w:rPr>
        <w:t>Busa</w:t>
      </w:r>
      <w:r w:rsidR="000F736C">
        <w:rPr>
          <w:rFonts w:cs="Arial"/>
          <w:bCs/>
          <w:sz w:val="22"/>
        </w:rPr>
        <w:t>n, Korea, May 21st – 25th, 2018</w:t>
      </w:r>
    </w:p>
    <w:p w14:paraId="28A32579" w14:textId="77777777" w:rsidR="00A61DE0" w:rsidRDefault="00A61DE0" w:rsidP="000B1412">
      <w:pPr>
        <w:pStyle w:val="a4"/>
        <w:tabs>
          <w:tab w:val="left" w:pos="1800"/>
        </w:tabs>
        <w:ind w:left="1800" w:hanging="1800"/>
        <w:rPr>
          <w:rFonts w:cs="Arial"/>
        </w:rPr>
      </w:pPr>
    </w:p>
    <w:p w14:paraId="05991D86"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5E0E56C6" w14:textId="47B7EA63"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A61DE0">
        <w:rPr>
          <w:rFonts w:cs="Arial"/>
        </w:rPr>
        <w:t>Discussion</w:t>
      </w:r>
      <w:r w:rsidR="000D4A1A" w:rsidRPr="000D4A1A">
        <w:rPr>
          <w:rFonts w:cs="Arial"/>
        </w:rPr>
        <w:t xml:space="preserve"> on </w:t>
      </w:r>
      <w:r w:rsidR="00A61DE0">
        <w:rPr>
          <w:rFonts w:cs="Arial"/>
        </w:rPr>
        <w:t xml:space="preserve">long </w:t>
      </w:r>
      <w:r w:rsidR="000D4A1A" w:rsidRPr="000D4A1A">
        <w:rPr>
          <w:rFonts w:cs="Arial"/>
        </w:rPr>
        <w:t>PUCCH</w:t>
      </w:r>
      <w:r w:rsidR="00345903">
        <w:rPr>
          <w:rFonts w:cs="Arial"/>
        </w:rPr>
        <w:t xml:space="preserve"> </w:t>
      </w:r>
      <w:r w:rsidR="00A61DE0" w:rsidRPr="009F69A9">
        <w:rPr>
          <w:rFonts w:cs="Arial"/>
        </w:rPr>
        <w:t>for</w:t>
      </w:r>
      <w:r w:rsidR="00A61DE0">
        <w:rPr>
          <w:rFonts w:cs="Arial"/>
        </w:rPr>
        <w:t xml:space="preserve"> </w:t>
      </w:r>
      <w:proofErr w:type="spellStart"/>
      <w:r w:rsidR="00A61DE0">
        <w:rPr>
          <w:rFonts w:cs="Arial"/>
        </w:rPr>
        <w:t>eMBB</w:t>
      </w:r>
      <w:proofErr w:type="spellEnd"/>
    </w:p>
    <w:p w14:paraId="6723D380" w14:textId="0A897D50"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DD121E" w:rsidRPr="00DD121E">
        <w:rPr>
          <w:rFonts w:eastAsia="宋体" w:cs="Arial"/>
          <w:lang w:eastAsia="zh-CN"/>
        </w:rPr>
        <w:t>7.1.3.2.2</w:t>
      </w:r>
    </w:p>
    <w:p w14:paraId="6475D314"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72F9097" w14:textId="77777777" w:rsidR="00E807E7" w:rsidRPr="00407D19" w:rsidRDefault="00E807E7"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407D19">
        <w:rPr>
          <w:rFonts w:ascii="Arial" w:hAnsi="Arial" w:cs="Times New Roman"/>
          <w:b w:val="0"/>
          <w:bCs w:val="0"/>
          <w:kern w:val="0"/>
          <w:sz w:val="36"/>
          <w:szCs w:val="20"/>
          <w:lang w:eastAsia="en-GB"/>
        </w:rPr>
        <w:t>Introduction</w:t>
      </w:r>
    </w:p>
    <w:p w14:paraId="2E819A4A" w14:textId="77777777" w:rsidR="00345903" w:rsidRDefault="003367CC" w:rsidP="00345903">
      <w:pPr>
        <w:pStyle w:val="a0"/>
        <w:spacing w:after="0"/>
        <w:rPr>
          <w:rFonts w:eastAsia="宋体"/>
          <w:lang w:eastAsia="zh-CN"/>
        </w:rPr>
      </w:pPr>
      <w:r>
        <w:rPr>
          <w:rFonts w:eastAsia="宋体"/>
          <w:lang w:eastAsia="zh-CN"/>
        </w:rPr>
        <w:t xml:space="preserve">In the contribution, we </w:t>
      </w:r>
      <w:r w:rsidR="003E1967">
        <w:t xml:space="preserve">provide our view on </w:t>
      </w:r>
      <w:r w:rsidR="008A0FF8">
        <w:t>some</w:t>
      </w:r>
      <w:r w:rsidR="008D3D86">
        <w:t xml:space="preserve"> remaining issues for </w:t>
      </w:r>
      <w:r w:rsidR="006D58B8">
        <w:t>long PUCCH</w:t>
      </w:r>
      <w:r w:rsidR="00345903">
        <w:rPr>
          <w:rFonts w:eastAsia="宋体"/>
          <w:lang w:eastAsia="zh-CN"/>
        </w:rPr>
        <w:t xml:space="preserve">, </w:t>
      </w:r>
      <w:r w:rsidR="00345903">
        <w:t>including</w:t>
      </w:r>
      <w:r w:rsidR="00345903">
        <w:rPr>
          <w:rFonts w:eastAsia="宋体"/>
          <w:lang w:eastAsia="zh-CN"/>
        </w:rPr>
        <w:t>:</w:t>
      </w:r>
    </w:p>
    <w:p w14:paraId="0A8E8572" w14:textId="136F3985" w:rsidR="00A61DE0" w:rsidRDefault="00A61DE0" w:rsidP="009F69A9">
      <w:pPr>
        <w:pStyle w:val="a0"/>
        <w:numPr>
          <w:ilvl w:val="0"/>
          <w:numId w:val="36"/>
        </w:numPr>
        <w:spacing w:after="0"/>
        <w:rPr>
          <w:rFonts w:eastAsia="宋体"/>
          <w:lang w:eastAsia="zh-CN"/>
        </w:rPr>
      </w:pPr>
      <w:r>
        <w:rPr>
          <w:rFonts w:eastAsia="宋体"/>
          <w:lang w:eastAsia="zh-CN"/>
        </w:rPr>
        <w:t>C</w:t>
      </w:r>
      <w:r w:rsidRPr="00A61DE0">
        <w:rPr>
          <w:rFonts w:eastAsia="宋体"/>
          <w:lang w:eastAsia="zh-CN"/>
        </w:rPr>
        <w:t>larification</w:t>
      </w:r>
      <w:r w:rsidRPr="00A61DE0" w:rsidDel="00A61DE0">
        <w:rPr>
          <w:rFonts w:eastAsia="宋体" w:hint="eastAsia"/>
          <w:lang w:eastAsia="zh-CN"/>
        </w:rPr>
        <w:t xml:space="preserve"> </w:t>
      </w:r>
      <w:r>
        <w:rPr>
          <w:rFonts w:eastAsia="宋体"/>
          <w:lang w:eastAsia="zh-CN"/>
        </w:rPr>
        <w:t>for assumption o</w:t>
      </w:r>
      <w:r w:rsidR="00A957B0">
        <w:rPr>
          <w:rFonts w:eastAsia="宋体"/>
          <w:lang w:eastAsia="zh-CN"/>
        </w:rPr>
        <w:t>n</w:t>
      </w:r>
      <w:r>
        <w:rPr>
          <w:rFonts w:eastAsia="宋体"/>
          <w:lang w:eastAsia="zh-CN"/>
        </w:rPr>
        <w:t xml:space="preserve"> CSI part 2</w:t>
      </w:r>
    </w:p>
    <w:p w14:paraId="5F8064B0" w14:textId="1FB5F7C5" w:rsidR="00A61DE0" w:rsidRPr="00C14998" w:rsidRDefault="00A61DE0" w:rsidP="009F69A9">
      <w:pPr>
        <w:pStyle w:val="a0"/>
        <w:numPr>
          <w:ilvl w:val="0"/>
          <w:numId w:val="36"/>
        </w:numPr>
        <w:spacing w:after="0"/>
        <w:rPr>
          <w:rFonts w:eastAsia="宋体"/>
          <w:lang w:eastAsia="zh-CN"/>
        </w:rPr>
      </w:pPr>
      <w:r>
        <w:rPr>
          <w:rFonts w:eastAsia="宋体"/>
          <w:lang w:eastAsia="zh-CN"/>
        </w:rPr>
        <w:t>Assumption on CSI part 2 for multi-CSI reports</w:t>
      </w:r>
    </w:p>
    <w:p w14:paraId="6D5F6C7A" w14:textId="4DACC698" w:rsidR="008E7236" w:rsidRDefault="008E7236" w:rsidP="009F69A9">
      <w:pPr>
        <w:pStyle w:val="a0"/>
        <w:numPr>
          <w:ilvl w:val="0"/>
          <w:numId w:val="36"/>
        </w:numPr>
        <w:spacing w:after="0"/>
        <w:rPr>
          <w:rFonts w:eastAsia="宋体"/>
          <w:lang w:eastAsia="zh-CN"/>
        </w:rPr>
      </w:pPr>
      <w:r>
        <w:rPr>
          <w:rFonts w:eastAsia="宋体"/>
          <w:lang w:eastAsia="zh-CN"/>
        </w:rPr>
        <w:t>Partial overlapping of single</w:t>
      </w:r>
      <w:r>
        <w:rPr>
          <w:rFonts w:eastAsia="宋体" w:hint="eastAsia"/>
          <w:lang w:eastAsia="zh-CN"/>
        </w:rPr>
        <w:t>-</w:t>
      </w:r>
      <w:r>
        <w:rPr>
          <w:rFonts w:eastAsia="宋体"/>
          <w:lang w:eastAsia="zh-CN"/>
        </w:rPr>
        <w:t>slot PUCCH and multi</w:t>
      </w:r>
      <w:r>
        <w:rPr>
          <w:rFonts w:eastAsia="宋体" w:hint="eastAsia"/>
          <w:lang w:eastAsia="zh-CN"/>
        </w:rPr>
        <w:t>-</w:t>
      </w:r>
      <w:r>
        <w:rPr>
          <w:rFonts w:eastAsia="宋体"/>
          <w:lang w:eastAsia="zh-CN"/>
        </w:rPr>
        <w:t>slot PUSCH with different start symbols</w:t>
      </w:r>
    </w:p>
    <w:p w14:paraId="31717B76" w14:textId="0BEE7F4D" w:rsidR="009C4C06" w:rsidRPr="00345903" w:rsidRDefault="00345903" w:rsidP="009F69A9">
      <w:pPr>
        <w:pStyle w:val="a0"/>
        <w:numPr>
          <w:ilvl w:val="0"/>
          <w:numId w:val="36"/>
        </w:numPr>
        <w:spacing w:after="0"/>
        <w:rPr>
          <w:rFonts w:eastAsia="宋体"/>
          <w:lang w:eastAsia="zh-CN"/>
        </w:rPr>
      </w:pPr>
      <w:r>
        <w:rPr>
          <w:rFonts w:eastAsia="宋体"/>
          <w:lang w:eastAsia="zh-CN"/>
        </w:rPr>
        <w:t>Collision of long PUCCH repetition with other transmissions</w:t>
      </w:r>
    </w:p>
    <w:p w14:paraId="699A201A" w14:textId="77777777" w:rsidR="00422F47" w:rsidRDefault="008C5BBC"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14:paraId="2B0FCB70" w14:textId="3FC421D5" w:rsidR="00A957B0" w:rsidRDefault="00A957B0" w:rsidP="00A957B0">
      <w:pPr>
        <w:pStyle w:val="a0"/>
        <w:spacing w:before="120"/>
        <w:rPr>
          <w:rFonts w:eastAsia="宋体"/>
          <w:b/>
          <w:u w:val="single"/>
          <w:lang w:eastAsia="zh-CN"/>
        </w:rPr>
      </w:pPr>
      <w:r>
        <w:rPr>
          <w:rFonts w:eastAsia="宋体"/>
          <w:b/>
          <w:u w:val="single"/>
          <w:lang w:eastAsia="zh-CN"/>
        </w:rPr>
        <w:t>C</w:t>
      </w:r>
      <w:r w:rsidRPr="00A957B0">
        <w:rPr>
          <w:rFonts w:eastAsia="宋体"/>
          <w:b/>
          <w:u w:val="single"/>
          <w:lang w:eastAsia="zh-CN"/>
        </w:rPr>
        <w:t>larification for assumption o</w:t>
      </w:r>
      <w:r>
        <w:rPr>
          <w:rFonts w:eastAsia="宋体"/>
          <w:b/>
          <w:u w:val="single"/>
          <w:lang w:eastAsia="zh-CN"/>
        </w:rPr>
        <w:t>n</w:t>
      </w:r>
      <w:r w:rsidRPr="00A957B0">
        <w:rPr>
          <w:rFonts w:eastAsia="宋体"/>
          <w:b/>
          <w:u w:val="single"/>
          <w:lang w:eastAsia="zh-CN"/>
        </w:rPr>
        <w:t xml:space="preserve"> CSI part 2</w:t>
      </w:r>
    </w:p>
    <w:p w14:paraId="23C9CF1C" w14:textId="1D199E32" w:rsidR="00E914E7" w:rsidRPr="009F69A9" w:rsidRDefault="00E914E7" w:rsidP="00A957B0">
      <w:pPr>
        <w:pStyle w:val="a0"/>
        <w:spacing w:before="120"/>
        <w:rPr>
          <w:rFonts w:eastAsia="宋体"/>
          <w:lang w:val="fr-FR" w:eastAsia="zh-CN"/>
        </w:rPr>
      </w:pPr>
      <w:r>
        <w:rPr>
          <w:rFonts w:eastAsia="宋体"/>
          <w:lang w:val="fr-FR" w:eastAsia="zh-CN"/>
        </w:rPr>
        <w:t xml:space="preserve">Regarding the </w:t>
      </w:r>
      <w:r w:rsidRPr="009F69A9">
        <w:rPr>
          <w:rFonts w:eastAsia="宋体"/>
          <w:lang w:val="fr-FR" w:eastAsia="zh-CN"/>
        </w:rPr>
        <w:t xml:space="preserve">multiplexing of AN/SR and CSI </w:t>
      </w:r>
      <w:r>
        <w:rPr>
          <w:rFonts w:eastAsia="宋体"/>
          <w:lang w:val="fr-FR" w:eastAsia="zh-CN"/>
        </w:rPr>
        <w:t>with the same starting symbol, the following agreements were acheived at RAN 1#92 meeting.</w:t>
      </w:r>
    </w:p>
    <w:p w14:paraId="55FEE2C2" w14:textId="4FB8AD91" w:rsidR="00A957B0" w:rsidRPr="00234D4C" w:rsidRDefault="00A957B0" w:rsidP="00C14998">
      <w:pPr>
        <w:pStyle w:val="a0"/>
        <w:spacing w:before="120"/>
        <w:rPr>
          <w:szCs w:val="20"/>
        </w:rPr>
      </w:pPr>
      <w:r w:rsidRPr="00234D4C">
        <w:rPr>
          <w:szCs w:val="20"/>
          <w:highlight w:val="green"/>
        </w:rPr>
        <w:t>Agreements</w:t>
      </w:r>
      <w:r w:rsidR="00E914E7">
        <w:rPr>
          <w:szCs w:val="20"/>
        </w:rPr>
        <w:t xml:space="preserve"> </w:t>
      </w:r>
      <w:r>
        <w:rPr>
          <w:szCs w:val="20"/>
        </w:rPr>
        <w:t>[1]</w:t>
      </w:r>
      <w:r w:rsidRPr="00234D4C">
        <w:rPr>
          <w:szCs w:val="20"/>
        </w:rPr>
        <w:t>:</w:t>
      </w:r>
    </w:p>
    <w:p w14:paraId="2E4E142E" w14:textId="77777777" w:rsidR="00A957B0" w:rsidRPr="00234D4C" w:rsidRDefault="00A957B0" w:rsidP="009F69A9">
      <w:pPr>
        <w:numPr>
          <w:ilvl w:val="0"/>
          <w:numId w:val="37"/>
        </w:numPr>
        <w:jc w:val="both"/>
        <w:rPr>
          <w:rFonts w:ascii="Times" w:eastAsia="宋体" w:hAnsi="Times"/>
          <w:sz w:val="20"/>
          <w:lang w:val="fr-FR" w:eastAsia="zh-CN"/>
        </w:rPr>
      </w:pPr>
      <w:r w:rsidRPr="00234D4C">
        <w:rPr>
          <w:rFonts w:ascii="Times" w:eastAsia="宋体" w:hAnsi="Times"/>
          <w:sz w:val="20"/>
          <w:lang w:val="fr-FR" w:eastAsia="zh-CN"/>
        </w:rPr>
        <w:t>When AN/SR and CSI PUCCH resources have the same starting symbols, one PUCCH resource is used for transmission of AN/SR and CSI.</w:t>
      </w:r>
    </w:p>
    <w:p w14:paraId="0468EB2D" w14:textId="77777777" w:rsidR="00A957B0" w:rsidRPr="00234D4C" w:rsidRDefault="00A957B0" w:rsidP="009F69A9">
      <w:pPr>
        <w:numPr>
          <w:ilvl w:val="2"/>
          <w:numId w:val="37"/>
        </w:numPr>
        <w:jc w:val="both"/>
        <w:rPr>
          <w:rFonts w:ascii="Times" w:eastAsia="宋体" w:hAnsi="Times"/>
          <w:sz w:val="20"/>
          <w:lang w:val="fr-FR" w:eastAsia="zh-CN"/>
        </w:rPr>
      </w:pPr>
      <w:r w:rsidRPr="00234D4C">
        <w:rPr>
          <w:rFonts w:ascii="Times" w:eastAsia="宋体" w:hAnsi="Times"/>
          <w:sz w:val="20"/>
          <w:lang w:val="fr-FR" w:eastAsia="zh-CN"/>
        </w:rPr>
        <w:t>If the UE is configured with more than one PUCCH resource sets, the PUCCH resource set is determined based on the total number of AN/SR and CSI. The PUCCH resource is determined based on ARI.</w:t>
      </w:r>
    </w:p>
    <w:p w14:paraId="4812D53E" w14:textId="77777777" w:rsidR="00A957B0" w:rsidRPr="009F69A9" w:rsidRDefault="00A957B0" w:rsidP="009F69A9">
      <w:pPr>
        <w:numPr>
          <w:ilvl w:val="3"/>
          <w:numId w:val="37"/>
        </w:numPr>
        <w:jc w:val="both"/>
        <w:rPr>
          <w:rFonts w:ascii="Times" w:eastAsia="宋体" w:hAnsi="Times"/>
          <w:sz w:val="20"/>
          <w:highlight w:val="yellow"/>
          <w:lang w:val="fr-FR" w:eastAsia="zh-CN"/>
        </w:rPr>
      </w:pPr>
      <w:r w:rsidRPr="009F69A9">
        <w:rPr>
          <w:rFonts w:ascii="Times" w:eastAsia="宋体" w:hAnsi="Times"/>
          <w:sz w:val="20"/>
          <w:highlight w:val="yellow"/>
          <w:lang w:val="fr-FR" w:eastAsia="zh-CN"/>
        </w:rPr>
        <w:t>FFS on UE assumption on the CSI part 2 is present</w:t>
      </w:r>
    </w:p>
    <w:p w14:paraId="158B98B2" w14:textId="77777777" w:rsidR="00A957B0" w:rsidRPr="00234D4C" w:rsidRDefault="00A957B0" w:rsidP="009F69A9">
      <w:pPr>
        <w:numPr>
          <w:ilvl w:val="3"/>
          <w:numId w:val="37"/>
        </w:numPr>
        <w:jc w:val="both"/>
        <w:rPr>
          <w:rFonts w:ascii="Times" w:eastAsia="宋体" w:hAnsi="Times"/>
          <w:sz w:val="20"/>
          <w:lang w:val="fr-FR" w:eastAsia="zh-CN"/>
        </w:rPr>
      </w:pPr>
      <w:r w:rsidRPr="00234D4C">
        <w:rPr>
          <w:rFonts w:ascii="Times" w:eastAsia="宋体" w:hAnsi="Times"/>
          <w:sz w:val="20"/>
          <w:lang w:val="fr-FR" w:eastAsia="zh-CN"/>
        </w:rPr>
        <w:t>FFS if/how to multiplex CSI and AN/SR in case PUCCH format indicated by ARI for AN/SR and CSI is different from the configured PUCCH format for CSI.</w:t>
      </w:r>
    </w:p>
    <w:p w14:paraId="276DB118" w14:textId="77777777" w:rsidR="00A957B0" w:rsidRPr="00234D4C" w:rsidRDefault="00A957B0" w:rsidP="009F69A9">
      <w:pPr>
        <w:numPr>
          <w:ilvl w:val="2"/>
          <w:numId w:val="37"/>
        </w:numPr>
        <w:jc w:val="both"/>
        <w:rPr>
          <w:rFonts w:ascii="Times" w:eastAsia="宋体" w:hAnsi="Times"/>
          <w:sz w:val="20"/>
          <w:lang w:val="fr-FR" w:eastAsia="zh-CN"/>
        </w:rPr>
      </w:pPr>
      <w:r w:rsidRPr="00234D4C">
        <w:rPr>
          <w:rFonts w:ascii="Times" w:eastAsia="宋体" w:hAnsi="Times"/>
          <w:sz w:val="20"/>
          <w:lang w:val="fr-FR" w:eastAsia="zh-CN"/>
        </w:rPr>
        <w:t>If the UE is configured with only one PUCCH resource set,</w:t>
      </w:r>
    </w:p>
    <w:p w14:paraId="03A52E9B" w14:textId="5198D7AB" w:rsidR="00A957B0" w:rsidRPr="009F69A9" w:rsidRDefault="00A957B0" w:rsidP="009F69A9">
      <w:pPr>
        <w:numPr>
          <w:ilvl w:val="3"/>
          <w:numId w:val="37"/>
        </w:numPr>
        <w:jc w:val="both"/>
        <w:rPr>
          <w:rFonts w:eastAsia="宋体"/>
          <w:lang w:val="fr-FR" w:eastAsia="zh-CN"/>
        </w:rPr>
      </w:pPr>
      <w:r w:rsidRPr="00234D4C">
        <w:rPr>
          <w:rFonts w:ascii="Times" w:eastAsia="宋体" w:hAnsi="Times"/>
          <w:sz w:val="20"/>
          <w:lang w:val="fr-FR" w:eastAsia="zh-CN"/>
        </w:rPr>
        <w:t>FSS how to determine the PUCCH resource for transmission of UCI</w:t>
      </w:r>
    </w:p>
    <w:p w14:paraId="717D208D" w14:textId="6189B850" w:rsidR="00E914E7" w:rsidRPr="007A3944" w:rsidRDefault="00E914E7" w:rsidP="00E914E7">
      <w:pPr>
        <w:pStyle w:val="a0"/>
        <w:spacing w:before="120"/>
        <w:rPr>
          <w:rFonts w:eastAsia="宋体"/>
          <w:lang w:val="fr-FR" w:eastAsia="zh-CN"/>
        </w:rPr>
      </w:pPr>
      <w:r w:rsidRPr="009F69A9">
        <w:rPr>
          <w:rFonts w:eastAsia="宋体"/>
          <w:lang w:val="fr-FR" w:eastAsia="zh-CN"/>
        </w:rPr>
        <w:t>Then for the assumption on the CSI part 2,</w:t>
      </w:r>
      <w:r w:rsidRPr="00E914E7">
        <w:rPr>
          <w:rFonts w:eastAsia="宋体"/>
          <w:lang w:val="fr-FR" w:eastAsia="zh-CN"/>
        </w:rPr>
        <w:t xml:space="preserve"> </w:t>
      </w:r>
      <w:r>
        <w:rPr>
          <w:rFonts w:eastAsia="宋体"/>
          <w:lang w:val="fr-FR" w:eastAsia="zh-CN"/>
        </w:rPr>
        <w:t>the following agreements were acheived at RAN 1#92bis meeting.</w:t>
      </w:r>
    </w:p>
    <w:p w14:paraId="72F999D1" w14:textId="7AE77049" w:rsidR="00A957B0" w:rsidRPr="009F69A9" w:rsidRDefault="00A957B0" w:rsidP="009F69A9">
      <w:pPr>
        <w:jc w:val="both"/>
        <w:rPr>
          <w:rFonts w:ascii="Times" w:hAnsi="Times"/>
          <w:sz w:val="20"/>
          <w:szCs w:val="20"/>
          <w:highlight w:val="green"/>
        </w:rPr>
      </w:pPr>
      <w:r w:rsidRPr="009F69A9">
        <w:rPr>
          <w:rFonts w:ascii="Times" w:hAnsi="Times"/>
          <w:sz w:val="20"/>
          <w:szCs w:val="20"/>
          <w:highlight w:val="green"/>
        </w:rPr>
        <w:t>Agreements</w:t>
      </w:r>
      <w:r w:rsidR="00E914E7">
        <w:rPr>
          <w:rFonts w:ascii="Times" w:hAnsi="Times"/>
          <w:sz w:val="20"/>
          <w:szCs w:val="20"/>
        </w:rPr>
        <w:t xml:space="preserve"> </w:t>
      </w:r>
      <w:r>
        <w:rPr>
          <w:rFonts w:ascii="Times" w:hAnsi="Times"/>
          <w:sz w:val="20"/>
          <w:szCs w:val="20"/>
        </w:rPr>
        <w:t>[2]</w:t>
      </w:r>
      <w:r w:rsidRPr="009F69A9">
        <w:rPr>
          <w:rFonts w:ascii="Times" w:hAnsi="Times"/>
          <w:sz w:val="20"/>
          <w:szCs w:val="20"/>
        </w:rPr>
        <w:t>:</w:t>
      </w:r>
    </w:p>
    <w:p w14:paraId="6C8ED8E4" w14:textId="77777777" w:rsidR="00A957B0" w:rsidRPr="009F69A9" w:rsidRDefault="00A957B0" w:rsidP="009F69A9">
      <w:pPr>
        <w:numPr>
          <w:ilvl w:val="0"/>
          <w:numId w:val="37"/>
        </w:numPr>
        <w:jc w:val="both"/>
        <w:rPr>
          <w:rFonts w:ascii="Times" w:hAnsi="Times"/>
          <w:sz w:val="20"/>
          <w:lang w:val="fr-FR"/>
        </w:rPr>
      </w:pPr>
      <w:r w:rsidRPr="009F69A9">
        <w:rPr>
          <w:rFonts w:ascii="Times" w:hAnsi="Times"/>
          <w:sz w:val="20"/>
          <w:lang w:val="fr-FR"/>
        </w:rPr>
        <w:t xml:space="preserve">When AN/SR and SP-CSI PUCCH resources have the same starting symbol, multiplexing AN/SR and SP-CSI on a PUCCH resource. The reference payload for CSI part 2 is based on assuming by rank 1. </w:t>
      </w:r>
    </w:p>
    <w:p w14:paraId="02EBEA3A" w14:textId="401CB6BA" w:rsidR="00FD3701" w:rsidRDefault="00E914E7" w:rsidP="00C14998">
      <w:pPr>
        <w:pStyle w:val="a0"/>
        <w:spacing w:before="120"/>
        <w:rPr>
          <w:rFonts w:eastAsia="宋体"/>
          <w:b/>
          <w:lang w:eastAsia="zh-CN"/>
        </w:rPr>
      </w:pPr>
      <w:r>
        <w:rPr>
          <w:rFonts w:eastAsia="宋体"/>
          <w:lang w:eastAsia="zh-CN"/>
        </w:rPr>
        <w:t xml:space="preserve">It </w:t>
      </w:r>
      <w:r w:rsidR="00D97FFD">
        <w:rPr>
          <w:rFonts w:eastAsia="宋体"/>
          <w:lang w:eastAsia="zh-CN"/>
        </w:rPr>
        <w:t xml:space="preserve">was agreed that the reference payload for CSI part 2 to determine the used PUCCH resource set is based on assuming by rank 1. Note that the number of PRBs configured for each PUCCH resource is the maximum number of PRBs UE can be used, </w:t>
      </w:r>
      <w:r w:rsidR="000D7543">
        <w:rPr>
          <w:rFonts w:eastAsia="宋体"/>
          <w:lang w:eastAsia="zh-CN"/>
        </w:rPr>
        <w:t>and the truly</w:t>
      </w:r>
      <w:r w:rsidR="00FD3701">
        <w:rPr>
          <w:rFonts w:eastAsia="宋体"/>
          <w:lang w:eastAsia="zh-CN"/>
        </w:rPr>
        <w:t xml:space="preserve"> used to transmit UCI is based on the total UCI bits, </w:t>
      </w:r>
      <w:r w:rsidR="00D2343D">
        <w:rPr>
          <w:rFonts w:eastAsia="宋体"/>
          <w:lang w:eastAsia="zh-CN"/>
        </w:rPr>
        <w:t>that is</w:t>
      </w:r>
      <w:r w:rsidR="00FD3701">
        <w:rPr>
          <w:rFonts w:eastAsia="宋体"/>
          <w:lang w:eastAsia="zh-CN"/>
        </w:rPr>
        <w:t>,</w:t>
      </w:r>
      <w:r w:rsidR="00FD3701" w:rsidRPr="00FD3701">
        <w:t xml:space="preserve"> </w:t>
      </w:r>
      <w:r w:rsidR="00FD3701">
        <w:t>the number of RBs is determined as the minimum one in the indicated PUCCH resource that achieves a UCI code rate smaller than or equal to the configured code rate</w:t>
      </w:r>
      <w:r w:rsidR="00FD3701">
        <w:rPr>
          <w:rFonts w:eastAsia="宋体" w:hint="eastAsia"/>
          <w:lang w:eastAsia="zh-CN"/>
        </w:rPr>
        <w:t>.</w:t>
      </w:r>
      <w:r w:rsidR="00FD3701">
        <w:rPr>
          <w:rFonts w:eastAsia="宋体"/>
          <w:lang w:eastAsia="zh-CN"/>
        </w:rPr>
        <w:t xml:space="preserve"> Thus, </w:t>
      </w:r>
      <w:r w:rsidR="00FD3701">
        <w:t>to avoid the ambiguity in the number of PRBs used to transmit the PUCCH</w:t>
      </w:r>
      <w:r w:rsidR="00FD3701" w:rsidDel="00A957B0">
        <w:rPr>
          <w:rFonts w:eastAsia="宋体" w:hint="eastAsia"/>
          <w:lang w:eastAsia="zh-CN"/>
        </w:rPr>
        <w:t xml:space="preserve"> </w:t>
      </w:r>
      <w:r w:rsidR="00FD3701">
        <w:rPr>
          <w:rFonts w:eastAsia="宋体"/>
          <w:lang w:eastAsia="zh-CN"/>
        </w:rPr>
        <w:t xml:space="preserve">between </w:t>
      </w:r>
      <w:proofErr w:type="spellStart"/>
      <w:r w:rsidR="00FD3701">
        <w:t>gNB</w:t>
      </w:r>
      <w:proofErr w:type="spellEnd"/>
      <w:r w:rsidR="00FD3701" w:rsidDel="00A957B0">
        <w:rPr>
          <w:rFonts w:eastAsia="宋体" w:hint="eastAsia"/>
          <w:lang w:eastAsia="zh-CN"/>
        </w:rPr>
        <w:t xml:space="preserve"> </w:t>
      </w:r>
      <w:r w:rsidR="00FD3701">
        <w:rPr>
          <w:rFonts w:eastAsia="宋体"/>
          <w:lang w:eastAsia="zh-CN"/>
        </w:rPr>
        <w:t xml:space="preserve">and UE, </w:t>
      </w:r>
      <w:r w:rsidR="00FD3701" w:rsidRPr="00FD3701">
        <w:rPr>
          <w:rFonts w:eastAsia="宋体"/>
          <w:lang w:eastAsia="zh-CN"/>
        </w:rPr>
        <w:t xml:space="preserve">a reference CSI part 2 payload </w:t>
      </w:r>
      <w:r w:rsidR="00FD3701">
        <w:rPr>
          <w:rFonts w:eastAsia="宋体"/>
          <w:lang w:eastAsia="zh-CN"/>
        </w:rPr>
        <w:t xml:space="preserve">is also needed. </w:t>
      </w:r>
    </w:p>
    <w:p w14:paraId="7671D4DC" w14:textId="378633C8" w:rsidR="000A781D" w:rsidRDefault="000D7543" w:rsidP="000A781D">
      <w:pPr>
        <w:pStyle w:val="a0"/>
        <w:spacing w:before="120"/>
        <w:rPr>
          <w:rFonts w:eastAsia="宋体"/>
          <w:lang w:eastAsia="zh-CN"/>
        </w:rPr>
      </w:pPr>
      <w:r>
        <w:t>Similarly</w:t>
      </w:r>
      <w:r w:rsidR="000A781D" w:rsidRPr="009F69A9">
        <w:t xml:space="preserve">, when SP-CSI only on PUCCH, </w:t>
      </w:r>
      <w:r w:rsidR="00D2343D">
        <w:t xml:space="preserve">if CSI part 2 is present, </w:t>
      </w:r>
      <w:r w:rsidR="000A781D" w:rsidRPr="009F69A9">
        <w:t xml:space="preserve">it also has the ambiguity in the number of PRBs used to transmit the PUCCH between </w:t>
      </w:r>
      <w:proofErr w:type="spellStart"/>
      <w:r w:rsidR="000A781D" w:rsidRPr="009F69A9">
        <w:t>gNB</w:t>
      </w:r>
      <w:proofErr w:type="spellEnd"/>
      <w:r w:rsidR="000A781D" w:rsidRPr="009F69A9">
        <w:t xml:space="preserve"> and UE.</w:t>
      </w:r>
      <w:r w:rsidR="000A781D">
        <w:t xml:space="preserve"> </w:t>
      </w:r>
      <w:r w:rsidR="000A781D">
        <w:rPr>
          <w:rFonts w:eastAsia="宋体"/>
          <w:lang w:eastAsia="zh-CN"/>
        </w:rPr>
        <w:t>Therefore, we propose</w:t>
      </w:r>
    </w:p>
    <w:p w14:paraId="6F2F8088" w14:textId="123D9F21" w:rsidR="000A781D" w:rsidRDefault="000A781D" w:rsidP="000A781D">
      <w:pPr>
        <w:pStyle w:val="a0"/>
        <w:spacing w:before="120"/>
        <w:rPr>
          <w:rFonts w:eastAsia="宋体"/>
          <w:b/>
          <w:lang w:eastAsia="zh-CN"/>
        </w:rPr>
      </w:pPr>
      <w:r w:rsidRPr="007A3944">
        <w:rPr>
          <w:rFonts w:eastAsia="宋体"/>
          <w:b/>
          <w:lang w:eastAsia="zh-CN"/>
        </w:rPr>
        <w:t xml:space="preserve">Proposal 1: For CSI multiplexing in a PUCCH resource indicated for HARQ-ACK, the CSI part 2 payload (if any) for determining the number of PRBs of the PUCCH resource </w:t>
      </w:r>
      <w:r w:rsidR="00682097">
        <w:rPr>
          <w:rFonts w:eastAsia="宋体"/>
          <w:b/>
          <w:lang w:eastAsia="zh-CN"/>
        </w:rPr>
        <w:t xml:space="preserve">is based </w:t>
      </w:r>
      <w:r w:rsidR="00682097" w:rsidRPr="009F69A9">
        <w:rPr>
          <w:rFonts w:eastAsia="宋体"/>
          <w:b/>
          <w:lang w:eastAsia="zh-CN"/>
        </w:rPr>
        <w:t>on assuming by rank 1</w:t>
      </w:r>
      <w:r w:rsidR="00682097">
        <w:rPr>
          <w:rFonts w:eastAsia="宋体"/>
          <w:b/>
          <w:lang w:eastAsia="zh-CN"/>
        </w:rPr>
        <w:t>.</w:t>
      </w:r>
    </w:p>
    <w:p w14:paraId="0B3B7B4B" w14:textId="46CB2307" w:rsidR="000A781D" w:rsidRPr="009F69A9" w:rsidRDefault="000A781D" w:rsidP="000A781D">
      <w:pPr>
        <w:pStyle w:val="a0"/>
        <w:spacing w:before="120"/>
      </w:pPr>
      <w:r w:rsidRPr="007A3944">
        <w:rPr>
          <w:rFonts w:eastAsia="宋体"/>
          <w:b/>
          <w:lang w:eastAsia="zh-CN"/>
        </w:rPr>
        <w:t xml:space="preserve">Proposal </w:t>
      </w:r>
      <w:r>
        <w:rPr>
          <w:rFonts w:eastAsia="宋体"/>
          <w:b/>
          <w:lang w:eastAsia="zh-CN"/>
        </w:rPr>
        <w:t>2</w:t>
      </w:r>
      <w:r w:rsidRPr="007A3944">
        <w:rPr>
          <w:rFonts w:eastAsia="宋体"/>
          <w:b/>
          <w:lang w:eastAsia="zh-CN"/>
        </w:rPr>
        <w:t xml:space="preserve">: For </w:t>
      </w:r>
      <w:r>
        <w:rPr>
          <w:rFonts w:eastAsia="宋体"/>
          <w:b/>
          <w:lang w:eastAsia="zh-CN"/>
        </w:rPr>
        <w:t xml:space="preserve">SP-CSI in a </w:t>
      </w:r>
      <w:r w:rsidR="000331B4">
        <w:rPr>
          <w:rFonts w:eastAsia="宋体"/>
          <w:b/>
          <w:lang w:eastAsia="zh-CN"/>
        </w:rPr>
        <w:t xml:space="preserve">configured CSI </w:t>
      </w:r>
      <w:r>
        <w:rPr>
          <w:rFonts w:eastAsia="宋体"/>
          <w:b/>
          <w:lang w:eastAsia="zh-CN"/>
        </w:rPr>
        <w:t>PUCCH</w:t>
      </w:r>
      <w:r w:rsidRPr="007A3944">
        <w:rPr>
          <w:rFonts w:eastAsia="宋体"/>
          <w:b/>
          <w:lang w:eastAsia="zh-CN"/>
        </w:rPr>
        <w:t xml:space="preserve">, the CSI part 2 payload (if any) for determining the number of PRBs of the PUCCH resource </w:t>
      </w:r>
      <w:r w:rsidR="00682097">
        <w:rPr>
          <w:rFonts w:eastAsia="宋体"/>
          <w:b/>
          <w:lang w:eastAsia="zh-CN"/>
        </w:rPr>
        <w:t xml:space="preserve">is based </w:t>
      </w:r>
      <w:r w:rsidR="00682097" w:rsidRPr="007A3944">
        <w:rPr>
          <w:rFonts w:eastAsia="宋体"/>
          <w:b/>
          <w:lang w:eastAsia="zh-CN"/>
        </w:rPr>
        <w:t>on assuming by rank 1</w:t>
      </w:r>
      <w:r w:rsidRPr="007A3944">
        <w:rPr>
          <w:rFonts w:eastAsia="宋体"/>
          <w:b/>
          <w:lang w:eastAsia="zh-CN"/>
        </w:rPr>
        <w:t>.</w:t>
      </w:r>
    </w:p>
    <w:p w14:paraId="53BB975F" w14:textId="77777777" w:rsidR="00FD3701" w:rsidRDefault="00FD3701" w:rsidP="000D0F54">
      <w:pPr>
        <w:pStyle w:val="a0"/>
        <w:spacing w:before="120"/>
        <w:rPr>
          <w:rFonts w:eastAsia="宋体"/>
          <w:b/>
          <w:u w:val="single"/>
          <w:lang w:eastAsia="zh-CN"/>
        </w:rPr>
      </w:pPr>
      <w:r w:rsidRPr="009F69A9">
        <w:rPr>
          <w:rFonts w:eastAsia="宋体"/>
          <w:b/>
          <w:u w:val="single"/>
          <w:lang w:eastAsia="zh-CN"/>
        </w:rPr>
        <w:t>Assumption on CSI part 2 for multi-CSI reports</w:t>
      </w:r>
    </w:p>
    <w:p w14:paraId="0801E5AE" w14:textId="474D9AA1" w:rsidR="00D32BAB" w:rsidRDefault="00FD3701" w:rsidP="000D0F54">
      <w:pPr>
        <w:pStyle w:val="a0"/>
        <w:spacing w:before="120"/>
      </w:pPr>
      <w:r w:rsidRPr="00FD3701">
        <w:t>As discussed above</w:t>
      </w:r>
      <w:r>
        <w:t xml:space="preserve">, </w:t>
      </w:r>
      <w:r w:rsidR="00D32BAB">
        <w:t xml:space="preserve">for single CSI report, </w:t>
      </w:r>
      <w:r>
        <w:t>rank 1 is used to determine the reference payload of CSI part 2</w:t>
      </w:r>
      <w:r w:rsidR="00D32BAB">
        <w:t>. For multi-CSI report, some agreements were achieved at MIMO session at RAN 1#92 meeting [1].</w:t>
      </w:r>
    </w:p>
    <w:p w14:paraId="2FE5A2DF" w14:textId="77777777" w:rsidR="00D32BAB" w:rsidRPr="009F69A9" w:rsidRDefault="00D32BAB" w:rsidP="00D32BAB">
      <w:pPr>
        <w:rPr>
          <w:rFonts w:ascii="Times" w:hAnsi="Times"/>
          <w:sz w:val="20"/>
          <w:szCs w:val="20"/>
          <w:highlight w:val="green"/>
        </w:rPr>
      </w:pPr>
      <w:bookmarkStart w:id="2" w:name="OLE_LINK4"/>
      <w:r w:rsidRPr="009F69A9">
        <w:rPr>
          <w:rFonts w:ascii="Times" w:hAnsi="Times"/>
          <w:sz w:val="20"/>
          <w:szCs w:val="20"/>
          <w:highlight w:val="green"/>
        </w:rPr>
        <w:lastRenderedPageBreak/>
        <w:t>Agreement:</w:t>
      </w:r>
    </w:p>
    <w:p w14:paraId="17A62226" w14:textId="77777777" w:rsidR="00D32BAB" w:rsidRPr="009F69A9" w:rsidRDefault="00D32BAB" w:rsidP="00D32BAB">
      <w:pPr>
        <w:pStyle w:val="af3"/>
        <w:numPr>
          <w:ilvl w:val="0"/>
          <w:numId w:val="39"/>
        </w:numPr>
        <w:spacing w:after="180"/>
        <w:ind w:firstLineChars="0"/>
        <w:contextualSpacing/>
        <w:rPr>
          <w:rFonts w:ascii="Times" w:eastAsia="Times New Roman" w:hAnsi="Times" w:cs="Times New Roman"/>
          <w:sz w:val="20"/>
          <w:lang w:val="fr-FR" w:eastAsia="en-US"/>
        </w:rPr>
      </w:pPr>
      <w:r w:rsidRPr="009F69A9">
        <w:rPr>
          <w:rFonts w:ascii="Times" w:eastAsia="Times New Roman" w:hAnsi="Times" w:cs="Times New Roman"/>
          <w:sz w:val="20"/>
          <w:lang w:val="fr-FR" w:eastAsia="en-US"/>
        </w:rPr>
        <w:t>Which of the J&gt;=1 multi-CSI PUCCH resources are used to transmit the colliding CSI reports is determined as follows:</w:t>
      </w:r>
    </w:p>
    <w:p w14:paraId="5B78DD2D" w14:textId="77777777" w:rsidR="00D32BAB" w:rsidRPr="009F69A9" w:rsidRDefault="00D32BAB" w:rsidP="00D32BAB">
      <w:pPr>
        <w:pStyle w:val="af3"/>
        <w:numPr>
          <w:ilvl w:val="1"/>
          <w:numId w:val="39"/>
        </w:numPr>
        <w:spacing w:after="180"/>
        <w:ind w:firstLineChars="0"/>
        <w:contextualSpacing/>
        <w:rPr>
          <w:rFonts w:ascii="Times" w:eastAsia="Times New Roman" w:hAnsi="Times" w:cs="Times New Roman"/>
          <w:sz w:val="20"/>
          <w:highlight w:val="yellow"/>
          <w:lang w:val="fr-FR" w:eastAsia="en-US"/>
        </w:rPr>
      </w:pPr>
      <w:r w:rsidRPr="009F69A9">
        <w:rPr>
          <w:rFonts w:ascii="Times" w:eastAsia="Times New Roman" w:hAnsi="Times" w:cs="Times New Roman"/>
          <w:sz w:val="20"/>
          <w:highlight w:val="yellow"/>
          <w:lang w:val="fr-FR" w:eastAsia="en-US"/>
        </w:rPr>
        <w:t>Choose the multi-CSI PUCCH resource with the smallest capacity but such that the CSI payload of all colliding CSI reports is not larger than the capacity</w:t>
      </w:r>
    </w:p>
    <w:p w14:paraId="651D4B7B" w14:textId="128BC4B2" w:rsidR="00D32BAB" w:rsidRDefault="00D32BAB" w:rsidP="009F69A9">
      <w:pPr>
        <w:pStyle w:val="af3"/>
        <w:numPr>
          <w:ilvl w:val="2"/>
          <w:numId w:val="39"/>
        </w:numPr>
        <w:spacing w:after="180"/>
        <w:ind w:firstLineChars="0"/>
        <w:contextualSpacing/>
        <w:rPr>
          <w:rFonts w:ascii="Times" w:hAnsi="Times"/>
          <w:sz w:val="20"/>
          <w:lang w:val="fr-FR"/>
        </w:rPr>
      </w:pPr>
      <w:r w:rsidRPr="009F69A9">
        <w:rPr>
          <w:rFonts w:ascii="Times" w:eastAsia="Times New Roman" w:hAnsi="Times" w:cs="Times New Roman"/>
          <w:sz w:val="20"/>
          <w:lang w:val="fr-FR" w:eastAsia="en-US"/>
        </w:rPr>
        <w:t xml:space="preserve">If no such resource is configured, choose the largest multi-CSI PUCCH resource and apply dropping rules </w:t>
      </w:r>
    </w:p>
    <w:p w14:paraId="20048E95" w14:textId="77777777" w:rsidR="00D2343D" w:rsidRPr="009F69A9" w:rsidRDefault="00D2343D" w:rsidP="009F69A9">
      <w:pPr>
        <w:rPr>
          <w:rFonts w:ascii="Times" w:hAnsi="Times"/>
          <w:sz w:val="20"/>
          <w:szCs w:val="20"/>
          <w:highlight w:val="green"/>
        </w:rPr>
      </w:pPr>
      <w:r w:rsidRPr="009F69A9">
        <w:rPr>
          <w:rFonts w:ascii="Times" w:hAnsi="Times"/>
          <w:sz w:val="20"/>
          <w:szCs w:val="20"/>
          <w:highlight w:val="green"/>
        </w:rPr>
        <w:t>Agreement (RRC parameter update):</w:t>
      </w:r>
    </w:p>
    <w:p w14:paraId="69DE9C2E" w14:textId="77777777" w:rsidR="00D2343D" w:rsidRPr="009F69A9" w:rsidRDefault="00D2343D" w:rsidP="00D2343D">
      <w:pPr>
        <w:pStyle w:val="af3"/>
        <w:numPr>
          <w:ilvl w:val="0"/>
          <w:numId w:val="39"/>
        </w:numPr>
        <w:ind w:firstLineChars="0"/>
        <w:rPr>
          <w:rFonts w:ascii="Times" w:eastAsia="Times New Roman" w:hAnsi="Times" w:cs="Times New Roman"/>
          <w:sz w:val="20"/>
          <w:lang w:val="fr-FR" w:eastAsia="en-US"/>
        </w:rPr>
      </w:pPr>
      <w:r w:rsidRPr="009F69A9">
        <w:rPr>
          <w:rFonts w:ascii="Times" w:eastAsia="Times New Roman" w:hAnsi="Times" w:cs="Times New Roman"/>
          <w:sz w:val="20"/>
          <w:lang w:val="fr-FR" w:eastAsia="en-US"/>
        </w:rPr>
        <w:t>At most J=2 multi-CSI PUCCH resource can be configured to the UE per UL BWP</w:t>
      </w:r>
    </w:p>
    <w:p w14:paraId="5A4935D9" w14:textId="77777777" w:rsidR="00D2343D" w:rsidRPr="009F69A9" w:rsidRDefault="00D2343D" w:rsidP="009F69A9">
      <w:pPr>
        <w:spacing w:after="180"/>
        <w:contextualSpacing/>
        <w:rPr>
          <w:rFonts w:ascii="Times" w:hAnsi="Times"/>
          <w:sz w:val="20"/>
          <w:lang w:val="fr-FR"/>
        </w:rPr>
      </w:pPr>
    </w:p>
    <w:p w14:paraId="4448CB72" w14:textId="77777777" w:rsidR="00D32BAB" w:rsidRPr="009F69A9" w:rsidRDefault="00D32BAB" w:rsidP="00D32BAB">
      <w:pPr>
        <w:rPr>
          <w:rFonts w:ascii="Times" w:hAnsi="Times"/>
          <w:sz w:val="20"/>
          <w:szCs w:val="20"/>
          <w:highlight w:val="green"/>
        </w:rPr>
      </w:pPr>
      <w:r w:rsidRPr="009F69A9">
        <w:rPr>
          <w:rFonts w:ascii="Times" w:hAnsi="Times"/>
          <w:sz w:val="20"/>
          <w:szCs w:val="20"/>
          <w:highlight w:val="green"/>
        </w:rPr>
        <w:t>Agreement:</w:t>
      </w:r>
    </w:p>
    <w:p w14:paraId="37B1AF14" w14:textId="77777777" w:rsidR="00D32BAB" w:rsidRPr="009F69A9" w:rsidRDefault="00D32BAB" w:rsidP="00D32BAB">
      <w:pPr>
        <w:pStyle w:val="af3"/>
        <w:numPr>
          <w:ilvl w:val="0"/>
          <w:numId w:val="39"/>
        </w:numPr>
        <w:spacing w:after="180"/>
        <w:ind w:firstLineChars="0"/>
        <w:contextualSpacing/>
        <w:rPr>
          <w:rFonts w:ascii="Times" w:eastAsia="Times New Roman" w:hAnsi="Times" w:cs="Times New Roman"/>
          <w:sz w:val="20"/>
          <w:lang w:val="fr-FR" w:eastAsia="en-US"/>
        </w:rPr>
      </w:pPr>
      <w:r w:rsidRPr="009F69A9">
        <w:rPr>
          <w:rFonts w:ascii="Times" w:eastAsia="Times New Roman" w:hAnsi="Times" w:cs="Times New Roman"/>
          <w:sz w:val="20"/>
          <w:lang w:val="fr-FR" w:eastAsia="en-US"/>
        </w:rPr>
        <w:t>When multiple PUCCH-based CSI reports collide with HARQ-ACK/SR</w:t>
      </w:r>
    </w:p>
    <w:p w14:paraId="369663DD" w14:textId="77777777" w:rsidR="00D32BAB" w:rsidRPr="009F69A9" w:rsidRDefault="00D32BAB" w:rsidP="00D32BAB">
      <w:pPr>
        <w:pStyle w:val="af3"/>
        <w:numPr>
          <w:ilvl w:val="1"/>
          <w:numId w:val="39"/>
        </w:numPr>
        <w:spacing w:after="180"/>
        <w:ind w:firstLineChars="0"/>
        <w:contextualSpacing/>
        <w:rPr>
          <w:rFonts w:ascii="Times" w:eastAsia="Times New Roman" w:hAnsi="Times" w:cs="Times New Roman"/>
          <w:sz w:val="20"/>
          <w:lang w:val="fr-FR" w:eastAsia="en-US"/>
        </w:rPr>
      </w:pPr>
      <w:r w:rsidRPr="009F69A9">
        <w:rPr>
          <w:rFonts w:ascii="Times" w:eastAsia="Times New Roman" w:hAnsi="Times" w:cs="Times New Roman"/>
          <w:sz w:val="20"/>
          <w:lang w:val="fr-FR" w:eastAsia="en-US"/>
        </w:rPr>
        <w:t>The colliding CSI reports are first managed according to the CSI only collision mechanism, (potentially multiplexing CSI reports on a multi-CSI PUCCH resource and applying associated dropping rules) outputting a single PUCCH resource carrying one or more CSI reports</w:t>
      </w:r>
    </w:p>
    <w:p w14:paraId="4281E7B5" w14:textId="77777777" w:rsidR="00D32BAB" w:rsidRPr="009F69A9" w:rsidRDefault="00D32BAB" w:rsidP="00D32BAB">
      <w:pPr>
        <w:pStyle w:val="af3"/>
        <w:numPr>
          <w:ilvl w:val="1"/>
          <w:numId w:val="39"/>
        </w:numPr>
        <w:spacing w:after="180"/>
        <w:ind w:firstLineChars="0"/>
        <w:contextualSpacing/>
        <w:rPr>
          <w:rFonts w:ascii="Times" w:eastAsia="Times New Roman" w:hAnsi="Times" w:cs="Times New Roman"/>
          <w:sz w:val="20"/>
          <w:lang w:val="fr-FR" w:eastAsia="en-US"/>
        </w:rPr>
      </w:pPr>
      <w:r w:rsidRPr="009F69A9">
        <w:rPr>
          <w:rFonts w:ascii="Times" w:eastAsia="Times New Roman" w:hAnsi="Times" w:cs="Times New Roman"/>
          <w:sz w:val="20"/>
          <w:lang w:val="fr-FR" w:eastAsia="en-US"/>
        </w:rPr>
        <w:t>In the second step, collision between the CSI PUCCH resource and HARQ-ACK/SR collision is managed and CSI dropping/omission rules for PUSCH is applied</w:t>
      </w:r>
    </w:p>
    <w:bookmarkEnd w:id="2"/>
    <w:p w14:paraId="5D4028E1" w14:textId="756D2F03" w:rsidR="000D0611" w:rsidRDefault="00D2343D" w:rsidP="000D0F54">
      <w:pPr>
        <w:pStyle w:val="a0"/>
        <w:spacing w:before="120"/>
      </w:pPr>
      <w:r>
        <w:rPr>
          <w:lang w:val="fr-FR"/>
        </w:rPr>
        <w:t xml:space="preserve">First of all, </w:t>
      </w:r>
      <w:r w:rsidRPr="00C14998">
        <w:t>w</w:t>
      </w:r>
      <w:r w:rsidRPr="009F69A9">
        <w:t>hen</w:t>
      </w:r>
      <w:r>
        <w:t xml:space="preserve"> multiple CSI reports collide, if</w:t>
      </w:r>
      <w:r w:rsidRPr="009F69A9">
        <w:t xml:space="preserve"> </w:t>
      </w:r>
      <w:r w:rsidRPr="007A3944">
        <w:rPr>
          <w:lang w:val="fr-FR"/>
        </w:rPr>
        <w:t>J&gt;=1 multi-CSI PUCCH resources</w:t>
      </w:r>
      <w:r w:rsidRPr="00C14998" w:rsidDel="00A957B0">
        <w:rPr>
          <w:rFonts w:hint="eastAsia"/>
        </w:rPr>
        <w:t xml:space="preserve"> </w:t>
      </w:r>
      <w:r>
        <w:t xml:space="preserve">are configured, </w:t>
      </w:r>
      <w:r w:rsidRPr="00D2343D">
        <w:t>the multi-CSI PUCCH resource with the smallest capacity but such that the CSI payload of all colliding CSI reports is not larger than the capacity</w:t>
      </w:r>
      <w:r w:rsidRPr="00C14998" w:rsidDel="00A957B0">
        <w:rPr>
          <w:rFonts w:hint="eastAsia"/>
        </w:rPr>
        <w:t xml:space="preserve"> </w:t>
      </w:r>
      <w:r>
        <w:t>is chose</w:t>
      </w:r>
      <w:r w:rsidR="000331B4">
        <w:t>n</w:t>
      </w:r>
      <w:r>
        <w:t>. If some of the collid</w:t>
      </w:r>
      <w:r w:rsidR="009F69A9">
        <w:t>ing</w:t>
      </w:r>
      <w:r>
        <w:t xml:space="preserve"> CSI reports has CSI part 2, the </w:t>
      </w:r>
      <w:proofErr w:type="spellStart"/>
      <w:r>
        <w:t>gNB</w:t>
      </w:r>
      <w:proofErr w:type="spellEnd"/>
      <w:r>
        <w:t xml:space="preserve"> cannot know which of the J multi-CSI PUCCH resources are used</w:t>
      </w:r>
      <w:r w:rsidR="000D0611">
        <w:t xml:space="preserve"> or how many PRBs are </w:t>
      </w:r>
      <w:r w:rsidR="009F69A9">
        <w:t xml:space="preserve">actually </w:t>
      </w:r>
      <w:r w:rsidR="000D0611">
        <w:t>used</w:t>
      </w:r>
      <w:r>
        <w:t xml:space="preserve"> due to the </w:t>
      </w:r>
      <w:r w:rsidR="001C6172">
        <w:t xml:space="preserve">ambiguity in the payload of CSI part 2. Thus, we need to define a reference payload of CSI part 2 for multi-CSI reports. </w:t>
      </w:r>
      <w:r w:rsidR="000331B4">
        <w:t>F</w:t>
      </w:r>
      <w:r w:rsidR="001C6172" w:rsidRPr="001C6172">
        <w:t>or simplicity</w:t>
      </w:r>
      <w:r w:rsidR="001C6172">
        <w:t xml:space="preserve">, we can extend the method for single-CSI report </w:t>
      </w:r>
      <w:r w:rsidR="000331B4">
        <w:t xml:space="preserve">to </w:t>
      </w:r>
      <w:r w:rsidR="001C6172">
        <w:t>multi-CSI reports, t</w:t>
      </w:r>
      <w:r w:rsidR="001C6172" w:rsidRPr="001C6172">
        <w:t>he reference payload for CSI part 2</w:t>
      </w:r>
      <w:r w:rsidR="001C6172">
        <w:t xml:space="preserve"> of each CSI report</w:t>
      </w:r>
      <w:r w:rsidR="001C6172" w:rsidRPr="001C6172">
        <w:t xml:space="preserve"> is based on assuming by rank 1</w:t>
      </w:r>
      <w:r w:rsidR="001C6172">
        <w:t xml:space="preserve">, that is, </w:t>
      </w:r>
      <w:r w:rsidR="00587F58">
        <w:t xml:space="preserve">when </w:t>
      </w:r>
      <w:r w:rsidR="00587F58" w:rsidRPr="009F69A9">
        <w:rPr>
          <w:i/>
        </w:rPr>
        <w:t>N</w:t>
      </w:r>
      <w:r w:rsidR="00587F58">
        <w:t xml:space="preserve"> CSI reports collide, </w:t>
      </w:r>
      <w:r w:rsidR="001C6172">
        <w:t>t</w:t>
      </w:r>
      <w:r w:rsidR="001C6172" w:rsidRPr="001C6172">
        <w:t xml:space="preserve">he </w:t>
      </w:r>
      <w:r w:rsidR="00587F58">
        <w:t xml:space="preserve">total </w:t>
      </w:r>
      <w:r w:rsidR="001C6172" w:rsidRPr="001C6172">
        <w:t>reference payload for CSI part 2</w:t>
      </w:r>
      <w:r w:rsidR="001C6172">
        <w:t xml:space="preserve"> is equal to {N</w:t>
      </w:r>
      <w:r w:rsidR="001C6172">
        <w:rPr>
          <w:vertAlign w:val="subscript"/>
        </w:rPr>
        <w:t>ref</w:t>
      </w:r>
      <w:r w:rsidR="001C6172" w:rsidRPr="009F69A9">
        <w:rPr>
          <w:i/>
          <w:vertAlign w:val="subscript"/>
        </w:rPr>
        <w:t>1</w:t>
      </w:r>
      <w:r w:rsidR="001C6172">
        <w:t>+</w:t>
      </w:r>
      <w:r w:rsidR="001C6172" w:rsidRPr="001C6172">
        <w:t xml:space="preserve"> </w:t>
      </w:r>
      <w:r w:rsidR="001C6172">
        <w:t>N</w:t>
      </w:r>
      <w:r w:rsidR="001C6172">
        <w:rPr>
          <w:vertAlign w:val="subscript"/>
        </w:rPr>
        <w:t>ref</w:t>
      </w:r>
      <w:r w:rsidR="001C6172" w:rsidRPr="009F69A9">
        <w:rPr>
          <w:i/>
          <w:vertAlign w:val="subscript"/>
        </w:rPr>
        <w:t>2</w:t>
      </w:r>
      <w:r w:rsidR="001C6172">
        <w:t>+…+</w:t>
      </w:r>
      <w:r w:rsidR="001C6172" w:rsidRPr="001C6172">
        <w:t xml:space="preserve"> </w:t>
      </w:r>
      <w:proofErr w:type="spellStart"/>
      <w:r w:rsidR="001C6172">
        <w:t>N</w:t>
      </w:r>
      <w:r w:rsidR="001C6172">
        <w:rPr>
          <w:vertAlign w:val="subscript"/>
        </w:rPr>
        <w:t>ref</w:t>
      </w:r>
      <w:r w:rsidR="001C6172" w:rsidRPr="009F69A9">
        <w:rPr>
          <w:i/>
          <w:vertAlign w:val="subscript"/>
        </w:rPr>
        <w:t>N</w:t>
      </w:r>
      <w:proofErr w:type="spellEnd"/>
      <w:r w:rsidR="001C6172">
        <w:t>}</w:t>
      </w:r>
      <w:r w:rsidR="00587F58">
        <w:t xml:space="preserve">, in which </w:t>
      </w:r>
      <w:proofErr w:type="spellStart"/>
      <w:r w:rsidR="00587F58">
        <w:t>N</w:t>
      </w:r>
      <w:r w:rsidR="00587F58">
        <w:rPr>
          <w:vertAlign w:val="subscript"/>
        </w:rPr>
        <w:t>ref</w:t>
      </w:r>
      <w:r w:rsidR="00587F58" w:rsidRPr="009F69A9">
        <w:rPr>
          <w:i/>
          <w:vertAlign w:val="subscript"/>
        </w:rPr>
        <w:t>i</w:t>
      </w:r>
      <w:proofErr w:type="spellEnd"/>
      <w:r w:rsidR="00587F58">
        <w:t xml:space="preserve"> denotes the </w:t>
      </w:r>
      <w:r w:rsidR="00587F58" w:rsidRPr="001C6172">
        <w:t>reference payload for CSI part 2</w:t>
      </w:r>
      <w:r w:rsidR="00587F58">
        <w:t xml:space="preserve"> </w:t>
      </w:r>
      <w:r w:rsidR="00587F58" w:rsidRPr="00587F58">
        <w:t>based on assuming by rank 1</w:t>
      </w:r>
      <w:r w:rsidR="00587F58">
        <w:t xml:space="preserve"> for CSI report </w:t>
      </w:r>
      <w:proofErr w:type="spellStart"/>
      <w:r w:rsidR="00587F58" w:rsidRPr="009F69A9">
        <w:rPr>
          <w:i/>
        </w:rPr>
        <w:t>i</w:t>
      </w:r>
      <w:proofErr w:type="spellEnd"/>
      <w:r w:rsidR="00587F58">
        <w:t>.</w:t>
      </w:r>
    </w:p>
    <w:p w14:paraId="770473FF" w14:textId="7D0C9098" w:rsidR="000D0611" w:rsidRDefault="000D0611" w:rsidP="000D0F54">
      <w:pPr>
        <w:pStyle w:val="a0"/>
        <w:spacing w:before="120"/>
      </w:pPr>
      <w:r>
        <w:t>Then, w</w:t>
      </w:r>
      <w:r w:rsidRPr="000D0611">
        <w:t>hen multiple PUCCH-based CSI reports collide with HARQ-ACK/SR</w:t>
      </w:r>
      <w:r>
        <w:t xml:space="preserve">, if </w:t>
      </w:r>
      <w:r w:rsidRPr="000D0611">
        <w:t>J&gt;=1 multi-CSI PUCCH resources</w:t>
      </w:r>
      <w:r w:rsidRPr="00C14998" w:rsidDel="00A957B0">
        <w:rPr>
          <w:rFonts w:hint="eastAsia"/>
        </w:rPr>
        <w:t xml:space="preserve"> </w:t>
      </w:r>
      <w:r>
        <w:t xml:space="preserve">are configured, multi-CSI reports will be multiplexing with </w:t>
      </w:r>
      <w:proofErr w:type="gramStart"/>
      <w:r>
        <w:t>AN/</w:t>
      </w:r>
      <w:proofErr w:type="gramEnd"/>
      <w:r>
        <w:t>SR using the PUCCH resource determined by total CSI and AN/SR and ARI. The reference payload for multiple CSI part 2 to determine the PUCCH resource set and the number of PRBs within a PUCCH resource can be used the same method as mentioned above for multi-CSI reports.</w:t>
      </w:r>
    </w:p>
    <w:p w14:paraId="227B32FB" w14:textId="49EAEE7D" w:rsidR="00682097" w:rsidRDefault="000D0611" w:rsidP="000D0F54">
      <w:pPr>
        <w:pStyle w:val="a0"/>
        <w:spacing w:before="120"/>
        <w:rPr>
          <w:rFonts w:eastAsia="宋体"/>
          <w:b/>
          <w:lang w:eastAsia="zh-CN"/>
        </w:rPr>
      </w:pPr>
      <w:r w:rsidRPr="009F69A9">
        <w:rPr>
          <w:b/>
        </w:rPr>
        <w:t>Proposal 3: F</w:t>
      </w:r>
      <w:r w:rsidRPr="007A3944">
        <w:rPr>
          <w:rFonts w:eastAsia="宋体"/>
          <w:b/>
          <w:lang w:eastAsia="zh-CN"/>
        </w:rPr>
        <w:t xml:space="preserve">or </w:t>
      </w:r>
      <w:r>
        <w:rPr>
          <w:rFonts w:eastAsia="宋体"/>
          <w:b/>
          <w:lang w:eastAsia="zh-CN"/>
        </w:rPr>
        <w:t>multi-</w:t>
      </w:r>
      <w:r w:rsidRPr="007A3944">
        <w:rPr>
          <w:rFonts w:eastAsia="宋体"/>
          <w:b/>
          <w:lang w:eastAsia="zh-CN"/>
        </w:rPr>
        <w:t xml:space="preserve">CSI </w:t>
      </w:r>
      <w:r>
        <w:rPr>
          <w:rFonts w:eastAsia="宋体"/>
          <w:b/>
          <w:lang w:eastAsia="zh-CN"/>
        </w:rPr>
        <w:t>report</w:t>
      </w:r>
      <w:r w:rsidRPr="007A3944">
        <w:rPr>
          <w:rFonts w:eastAsia="宋体"/>
          <w:b/>
          <w:lang w:eastAsia="zh-CN"/>
        </w:rPr>
        <w:t xml:space="preserve"> in </w:t>
      </w:r>
      <w:r>
        <w:rPr>
          <w:rFonts w:eastAsia="宋体"/>
          <w:b/>
          <w:lang w:eastAsia="zh-CN"/>
        </w:rPr>
        <w:t xml:space="preserve">multi-CSI PUCCH resource, </w:t>
      </w:r>
      <w:r w:rsidRPr="007A3944">
        <w:rPr>
          <w:rFonts w:eastAsia="宋体"/>
          <w:b/>
          <w:lang w:eastAsia="zh-CN"/>
        </w:rPr>
        <w:t xml:space="preserve">the </w:t>
      </w:r>
      <w:r w:rsidR="00682097" w:rsidRPr="00682097">
        <w:rPr>
          <w:rFonts w:eastAsia="宋体"/>
          <w:b/>
          <w:lang w:eastAsia="zh-CN"/>
        </w:rPr>
        <w:t>referenc</w:t>
      </w:r>
      <w:r w:rsidR="00682097">
        <w:rPr>
          <w:rFonts w:eastAsia="宋体"/>
          <w:b/>
          <w:lang w:eastAsia="zh-CN"/>
        </w:rPr>
        <w:t xml:space="preserve">e </w:t>
      </w:r>
      <w:r w:rsidRPr="007A3944">
        <w:rPr>
          <w:rFonts w:eastAsia="宋体"/>
          <w:b/>
          <w:lang w:eastAsia="zh-CN"/>
        </w:rPr>
        <w:t>CSI part 2 payload (if any) for determining the</w:t>
      </w:r>
      <w:r w:rsidR="00682097" w:rsidRPr="00682097">
        <w:rPr>
          <w:rFonts w:eastAsia="宋体"/>
          <w:b/>
          <w:lang w:eastAsia="zh-CN"/>
        </w:rPr>
        <w:t xml:space="preserve"> </w:t>
      </w:r>
      <w:r w:rsidR="00682097">
        <w:rPr>
          <w:rFonts w:eastAsia="宋体"/>
          <w:b/>
          <w:lang w:eastAsia="zh-CN"/>
        </w:rPr>
        <w:t>multi-CSI PUCCH resource, the</w:t>
      </w:r>
      <w:r w:rsidRPr="007A3944">
        <w:rPr>
          <w:rFonts w:eastAsia="宋体"/>
          <w:b/>
          <w:lang w:eastAsia="zh-CN"/>
        </w:rPr>
        <w:t xml:space="preserve"> number of PRBs of the PUCCH resource</w:t>
      </w:r>
      <w:r w:rsidR="000331B4">
        <w:rPr>
          <w:rFonts w:eastAsia="宋体"/>
          <w:b/>
          <w:lang w:eastAsia="zh-CN"/>
        </w:rPr>
        <w:t xml:space="preserve">, </w:t>
      </w:r>
      <w:r w:rsidR="00682097">
        <w:rPr>
          <w:rFonts w:eastAsia="宋体"/>
          <w:b/>
          <w:lang w:eastAsia="zh-CN"/>
        </w:rPr>
        <w:t xml:space="preserve">is based </w:t>
      </w:r>
      <w:r w:rsidR="00682097" w:rsidRPr="007A3944">
        <w:rPr>
          <w:rFonts w:eastAsia="宋体"/>
          <w:b/>
          <w:lang w:eastAsia="zh-CN"/>
        </w:rPr>
        <w:t>on assuming by rank 1</w:t>
      </w:r>
      <w:r w:rsidR="004E522C">
        <w:rPr>
          <w:rFonts w:eastAsia="宋体" w:hint="eastAsia"/>
          <w:b/>
          <w:lang w:eastAsia="zh-CN"/>
        </w:rPr>
        <w:t xml:space="preserve"> for each CSI report</w:t>
      </w:r>
      <w:r w:rsidR="00682097">
        <w:rPr>
          <w:rFonts w:eastAsia="宋体" w:hint="eastAsia"/>
          <w:b/>
          <w:lang w:eastAsia="zh-CN"/>
        </w:rPr>
        <w:t>.</w:t>
      </w:r>
      <w:r w:rsidR="00682097">
        <w:rPr>
          <w:rFonts w:eastAsia="宋体"/>
          <w:b/>
          <w:lang w:eastAsia="zh-CN"/>
        </w:rPr>
        <w:t xml:space="preserve"> </w:t>
      </w:r>
    </w:p>
    <w:p w14:paraId="7CB798FC" w14:textId="22E026DE" w:rsidR="00775DEA" w:rsidRPr="00500F6D" w:rsidRDefault="00500F6D" w:rsidP="009F69A9">
      <w:pPr>
        <w:pStyle w:val="a0"/>
        <w:numPr>
          <w:ilvl w:val="0"/>
          <w:numId w:val="40"/>
        </w:numPr>
        <w:spacing w:before="120"/>
        <w:rPr>
          <w:rFonts w:eastAsia="宋体"/>
          <w:b/>
          <w:lang w:eastAsia="zh-CN"/>
        </w:rPr>
      </w:pPr>
      <w:r w:rsidRPr="009F69A9">
        <w:rPr>
          <w:rFonts w:eastAsia="宋体"/>
          <w:b/>
          <w:lang w:eastAsia="zh-CN"/>
        </w:rPr>
        <w:t xml:space="preserve">The total reference payload for CSI part 2 is equal to {Nref1+ Nref2+…+ </w:t>
      </w:r>
      <w:proofErr w:type="spellStart"/>
      <w:r w:rsidRPr="009F69A9">
        <w:rPr>
          <w:rFonts w:eastAsia="宋体"/>
          <w:b/>
          <w:lang w:eastAsia="zh-CN"/>
        </w:rPr>
        <w:t>NrefN</w:t>
      </w:r>
      <w:proofErr w:type="spellEnd"/>
      <w:r w:rsidRPr="009F69A9">
        <w:rPr>
          <w:rFonts w:eastAsia="宋体"/>
          <w:b/>
          <w:lang w:eastAsia="zh-CN"/>
        </w:rPr>
        <w:t xml:space="preserve">}, in which </w:t>
      </w:r>
      <w:proofErr w:type="spellStart"/>
      <w:r w:rsidRPr="009F69A9">
        <w:rPr>
          <w:rFonts w:eastAsia="宋体"/>
          <w:b/>
          <w:lang w:eastAsia="zh-CN"/>
        </w:rPr>
        <w:t>Nref</w:t>
      </w:r>
      <w:r w:rsidRPr="009F69A9">
        <w:rPr>
          <w:rFonts w:eastAsia="宋体"/>
          <w:b/>
          <w:i/>
          <w:lang w:eastAsia="zh-CN"/>
        </w:rPr>
        <w:t>i</w:t>
      </w:r>
      <w:proofErr w:type="spellEnd"/>
      <w:r w:rsidRPr="009F69A9">
        <w:rPr>
          <w:rFonts w:eastAsia="宋体"/>
          <w:b/>
          <w:lang w:eastAsia="zh-CN"/>
        </w:rPr>
        <w:t xml:space="preserve"> denotes the reference payload for CSI part 2 based on assuming by rank 1 for CSI report </w:t>
      </w:r>
      <w:proofErr w:type="spellStart"/>
      <w:r w:rsidRPr="009F69A9">
        <w:rPr>
          <w:rFonts w:eastAsia="宋体"/>
          <w:b/>
          <w:i/>
          <w:lang w:eastAsia="zh-CN"/>
        </w:rPr>
        <w:t>i</w:t>
      </w:r>
      <w:proofErr w:type="spellEnd"/>
      <w:r w:rsidRPr="009F69A9">
        <w:rPr>
          <w:rFonts w:eastAsia="宋体"/>
          <w:b/>
          <w:lang w:eastAsia="zh-CN"/>
        </w:rPr>
        <w:t>.</w:t>
      </w:r>
    </w:p>
    <w:p w14:paraId="06688431" w14:textId="32DB47CB" w:rsidR="000331B4" w:rsidRDefault="00682097" w:rsidP="000D0F54">
      <w:pPr>
        <w:pStyle w:val="a0"/>
        <w:spacing w:before="120"/>
        <w:rPr>
          <w:rFonts w:eastAsia="宋体"/>
          <w:b/>
          <w:lang w:eastAsia="zh-CN"/>
        </w:rPr>
      </w:pPr>
      <w:r>
        <w:rPr>
          <w:rFonts w:eastAsia="宋体"/>
          <w:b/>
          <w:lang w:eastAsia="zh-CN"/>
        </w:rPr>
        <w:t xml:space="preserve">Proposal 4: </w:t>
      </w:r>
      <w:r w:rsidRPr="00682097">
        <w:rPr>
          <w:rFonts w:eastAsia="宋体"/>
          <w:b/>
          <w:lang w:eastAsia="zh-CN"/>
        </w:rPr>
        <w:t>When multiple PUCCH-based CSI reports collide with HARQ-ACK/SR</w:t>
      </w:r>
      <w:r>
        <w:rPr>
          <w:rFonts w:eastAsia="宋体"/>
          <w:b/>
          <w:lang w:eastAsia="zh-CN"/>
        </w:rPr>
        <w:t>,</w:t>
      </w:r>
      <w:r w:rsidRPr="00682097">
        <w:rPr>
          <w:rFonts w:eastAsia="宋体"/>
          <w:b/>
          <w:lang w:eastAsia="zh-CN"/>
        </w:rPr>
        <w:t xml:space="preserve"> </w:t>
      </w:r>
      <w:r w:rsidRPr="007A3944">
        <w:rPr>
          <w:rFonts w:eastAsia="宋体"/>
          <w:b/>
          <w:lang w:eastAsia="zh-CN"/>
        </w:rPr>
        <w:t xml:space="preserve">the </w:t>
      </w:r>
      <w:r w:rsidRPr="00682097">
        <w:rPr>
          <w:rFonts w:eastAsia="宋体"/>
          <w:b/>
          <w:lang w:eastAsia="zh-CN"/>
        </w:rPr>
        <w:t>referenc</w:t>
      </w:r>
      <w:r>
        <w:rPr>
          <w:rFonts w:eastAsia="宋体"/>
          <w:b/>
          <w:lang w:eastAsia="zh-CN"/>
        </w:rPr>
        <w:t xml:space="preserve">e </w:t>
      </w:r>
      <w:r w:rsidRPr="007A3944">
        <w:rPr>
          <w:rFonts w:eastAsia="宋体"/>
          <w:b/>
          <w:lang w:eastAsia="zh-CN"/>
        </w:rPr>
        <w:t>CSI part 2 payload (if any)</w:t>
      </w:r>
      <w:r>
        <w:rPr>
          <w:rFonts w:eastAsia="宋体"/>
          <w:b/>
          <w:lang w:eastAsia="zh-CN"/>
        </w:rPr>
        <w:t xml:space="preserve"> for determining the PUCCH resource set, the</w:t>
      </w:r>
      <w:r w:rsidRPr="00682097">
        <w:rPr>
          <w:rFonts w:eastAsia="宋体"/>
          <w:b/>
          <w:lang w:eastAsia="zh-CN"/>
        </w:rPr>
        <w:t xml:space="preserve"> </w:t>
      </w:r>
      <w:r w:rsidRPr="007A3944">
        <w:rPr>
          <w:rFonts w:eastAsia="宋体"/>
          <w:b/>
          <w:lang w:eastAsia="zh-CN"/>
        </w:rPr>
        <w:t>number of PRBs of the PUCCH resource</w:t>
      </w:r>
      <w:r>
        <w:rPr>
          <w:rFonts w:eastAsia="宋体"/>
          <w:b/>
          <w:lang w:eastAsia="zh-CN"/>
        </w:rPr>
        <w:t xml:space="preserve">, is based </w:t>
      </w:r>
      <w:r w:rsidRPr="007A3944">
        <w:rPr>
          <w:rFonts w:eastAsia="宋体"/>
          <w:b/>
          <w:lang w:eastAsia="zh-CN"/>
        </w:rPr>
        <w:t>on assuming by rank 1</w:t>
      </w:r>
      <w:r w:rsidR="004E522C">
        <w:rPr>
          <w:rFonts w:eastAsia="宋体" w:hint="eastAsia"/>
          <w:b/>
          <w:lang w:eastAsia="zh-CN"/>
        </w:rPr>
        <w:t xml:space="preserve"> for each CSI report</w:t>
      </w:r>
      <w:r>
        <w:rPr>
          <w:rFonts w:eastAsia="宋体" w:hint="eastAsia"/>
          <w:b/>
          <w:lang w:eastAsia="zh-CN"/>
        </w:rPr>
        <w:t>.</w:t>
      </w:r>
    </w:p>
    <w:p w14:paraId="0A26F72F" w14:textId="77777777" w:rsidR="00500F6D" w:rsidRPr="00E646A9" w:rsidRDefault="00500F6D" w:rsidP="00500F6D">
      <w:pPr>
        <w:pStyle w:val="a0"/>
        <w:numPr>
          <w:ilvl w:val="0"/>
          <w:numId w:val="40"/>
        </w:numPr>
        <w:spacing w:before="120"/>
        <w:rPr>
          <w:rFonts w:eastAsia="宋体"/>
          <w:b/>
          <w:lang w:eastAsia="zh-CN"/>
        </w:rPr>
      </w:pPr>
      <w:r w:rsidRPr="00E646A9">
        <w:rPr>
          <w:rFonts w:eastAsia="宋体"/>
          <w:b/>
          <w:lang w:eastAsia="zh-CN"/>
        </w:rPr>
        <w:t xml:space="preserve">The total reference payload for CSI part 2 is equal to {Nref1+ Nref2+…+ </w:t>
      </w:r>
      <w:proofErr w:type="spellStart"/>
      <w:r w:rsidRPr="00E646A9">
        <w:rPr>
          <w:rFonts w:eastAsia="宋体"/>
          <w:b/>
          <w:lang w:eastAsia="zh-CN"/>
        </w:rPr>
        <w:t>NrefN</w:t>
      </w:r>
      <w:proofErr w:type="spellEnd"/>
      <w:r w:rsidRPr="00E646A9">
        <w:rPr>
          <w:rFonts w:eastAsia="宋体"/>
          <w:b/>
          <w:lang w:eastAsia="zh-CN"/>
        </w:rPr>
        <w:t xml:space="preserve">}, in which </w:t>
      </w:r>
      <w:proofErr w:type="spellStart"/>
      <w:r w:rsidRPr="00E646A9">
        <w:rPr>
          <w:rFonts w:eastAsia="宋体"/>
          <w:b/>
          <w:lang w:eastAsia="zh-CN"/>
        </w:rPr>
        <w:t>Nref</w:t>
      </w:r>
      <w:r w:rsidRPr="009F69A9">
        <w:rPr>
          <w:rFonts w:eastAsia="宋体"/>
          <w:b/>
          <w:i/>
          <w:lang w:eastAsia="zh-CN"/>
        </w:rPr>
        <w:t>i</w:t>
      </w:r>
      <w:proofErr w:type="spellEnd"/>
      <w:r w:rsidRPr="009F69A9">
        <w:rPr>
          <w:rFonts w:eastAsia="宋体"/>
          <w:b/>
          <w:i/>
          <w:lang w:eastAsia="zh-CN"/>
        </w:rPr>
        <w:t xml:space="preserve"> </w:t>
      </w:r>
      <w:r w:rsidRPr="00E646A9">
        <w:rPr>
          <w:rFonts w:eastAsia="宋体"/>
          <w:b/>
          <w:lang w:eastAsia="zh-CN"/>
        </w:rPr>
        <w:t xml:space="preserve">denotes the reference payload for CSI part 2 based on assuming by rank 1 for CSI report </w:t>
      </w:r>
      <w:proofErr w:type="spellStart"/>
      <w:r w:rsidRPr="009F69A9">
        <w:rPr>
          <w:rFonts w:eastAsia="宋体"/>
          <w:b/>
          <w:i/>
          <w:lang w:eastAsia="zh-CN"/>
        </w:rPr>
        <w:t>i</w:t>
      </w:r>
      <w:proofErr w:type="spellEnd"/>
      <w:r w:rsidRPr="00E646A9">
        <w:rPr>
          <w:rFonts w:eastAsia="宋体"/>
          <w:b/>
          <w:lang w:eastAsia="zh-CN"/>
        </w:rPr>
        <w:t>.</w:t>
      </w:r>
    </w:p>
    <w:p w14:paraId="7EDE5C67" w14:textId="7A084FF1" w:rsidR="00801B1D" w:rsidRPr="00801B1D" w:rsidRDefault="00801B1D" w:rsidP="000D0F54">
      <w:pPr>
        <w:pStyle w:val="a0"/>
        <w:spacing w:before="120"/>
        <w:rPr>
          <w:rFonts w:eastAsia="宋体"/>
          <w:b/>
          <w:lang w:eastAsia="zh-CN"/>
        </w:rPr>
      </w:pPr>
    </w:p>
    <w:p w14:paraId="0C0FDCEE" w14:textId="36D1E726" w:rsidR="008E7236" w:rsidRPr="000D0F54" w:rsidRDefault="008E7236" w:rsidP="000D0F54">
      <w:pPr>
        <w:pStyle w:val="a0"/>
        <w:spacing w:after="0"/>
        <w:rPr>
          <w:rFonts w:eastAsia="宋体"/>
          <w:b/>
          <w:u w:val="single"/>
          <w:lang w:eastAsia="zh-CN"/>
        </w:rPr>
      </w:pPr>
      <w:r w:rsidRPr="000D0F54">
        <w:rPr>
          <w:rFonts w:eastAsia="宋体"/>
          <w:b/>
          <w:u w:val="single"/>
          <w:lang w:eastAsia="zh-CN"/>
        </w:rPr>
        <w:t>Partial overlapping of single-slot PUCCH and multi-slot PUSCH with different start symbols</w:t>
      </w:r>
    </w:p>
    <w:p w14:paraId="2FFBD3FE" w14:textId="2BEFD493" w:rsidR="00801B1D" w:rsidRDefault="008E7236" w:rsidP="00425009">
      <w:pPr>
        <w:pStyle w:val="a0"/>
        <w:spacing w:before="120"/>
        <w:rPr>
          <w:rFonts w:eastAsia="宋体"/>
          <w:lang w:eastAsia="zh-CN"/>
        </w:rPr>
      </w:pPr>
      <w:r>
        <w:rPr>
          <w:rFonts w:eastAsia="宋体" w:hint="eastAsia"/>
          <w:lang w:eastAsia="zh-CN"/>
        </w:rPr>
        <w:t>Regarding</w:t>
      </w:r>
      <w:r>
        <w:rPr>
          <w:rFonts w:eastAsia="宋体"/>
          <w:lang w:eastAsia="zh-CN"/>
        </w:rPr>
        <w:t xml:space="preserve"> overlapping of PUCCH and PUSCH</w:t>
      </w:r>
      <w:r w:rsidR="00F01529">
        <w:rPr>
          <w:rFonts w:eastAsia="宋体"/>
          <w:lang w:eastAsia="zh-CN"/>
        </w:rPr>
        <w:t xml:space="preserve">, </w:t>
      </w:r>
      <w:r>
        <w:rPr>
          <w:rFonts w:eastAsia="宋体"/>
          <w:lang w:eastAsia="zh-CN"/>
        </w:rPr>
        <w:t>some agreements were achieved at last meeting as following</w:t>
      </w:r>
      <w:r>
        <w:rPr>
          <w:rFonts w:eastAsia="宋体" w:hint="eastAsia"/>
          <w:lang w:eastAsia="zh-CN"/>
        </w:rPr>
        <w:t>:</w:t>
      </w:r>
    </w:p>
    <w:p w14:paraId="7230C577" w14:textId="77777777" w:rsidR="008E7236" w:rsidRPr="000D0F54" w:rsidRDefault="008E7236" w:rsidP="008E7236">
      <w:pPr>
        <w:rPr>
          <w:sz w:val="20"/>
          <w:szCs w:val="20"/>
          <w:lang w:eastAsia="x-none"/>
        </w:rPr>
      </w:pPr>
      <w:r w:rsidRPr="000D0F54">
        <w:rPr>
          <w:sz w:val="20"/>
          <w:szCs w:val="20"/>
          <w:highlight w:val="green"/>
          <w:lang w:eastAsia="x-none"/>
        </w:rPr>
        <w:t>Agreements</w:t>
      </w:r>
      <w:r w:rsidRPr="000D0F54">
        <w:rPr>
          <w:sz w:val="20"/>
          <w:szCs w:val="20"/>
          <w:lang w:eastAsia="x-none"/>
        </w:rPr>
        <w:t>:</w:t>
      </w:r>
    </w:p>
    <w:p w14:paraId="54145E7D" w14:textId="77777777" w:rsidR="008E7236" w:rsidRPr="000D0F54" w:rsidRDefault="008E7236" w:rsidP="008E7236">
      <w:pPr>
        <w:numPr>
          <w:ilvl w:val="0"/>
          <w:numId w:val="32"/>
        </w:numPr>
        <w:rPr>
          <w:sz w:val="20"/>
          <w:szCs w:val="20"/>
        </w:rPr>
      </w:pPr>
      <w:r w:rsidRPr="000D0F54">
        <w:rPr>
          <w:sz w:val="20"/>
          <w:szCs w:val="20"/>
        </w:rPr>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14:paraId="2C79CFC8" w14:textId="77777777" w:rsidR="008E7236" w:rsidRPr="000D0F54" w:rsidRDefault="008E7236" w:rsidP="008E7236">
      <w:pPr>
        <w:pStyle w:val="af3"/>
        <w:numPr>
          <w:ilvl w:val="0"/>
          <w:numId w:val="31"/>
        </w:numPr>
        <w:ind w:firstLineChars="0"/>
        <w:rPr>
          <w:rFonts w:ascii="Times New Roman" w:hAnsi="Times New Roman"/>
          <w:sz w:val="20"/>
          <w:szCs w:val="20"/>
        </w:rPr>
      </w:pPr>
      <w:r w:rsidRPr="000D0F54">
        <w:rPr>
          <w:rFonts w:ascii="Times New Roman" w:hAnsi="Times New Roman"/>
          <w:sz w:val="20"/>
          <w:szCs w:val="20"/>
        </w:rPr>
        <w:t>FFS: overlap for multiple slot transmissions.</w:t>
      </w:r>
    </w:p>
    <w:p w14:paraId="5824F47C" w14:textId="77777777" w:rsidR="008E7236" w:rsidRPr="000D0F54" w:rsidRDefault="008E7236" w:rsidP="008E7236">
      <w:pPr>
        <w:rPr>
          <w:sz w:val="20"/>
          <w:szCs w:val="20"/>
          <w:lang w:eastAsia="x-none"/>
        </w:rPr>
      </w:pPr>
      <w:r w:rsidRPr="000D0F54">
        <w:rPr>
          <w:sz w:val="20"/>
          <w:szCs w:val="20"/>
          <w:highlight w:val="green"/>
          <w:lang w:eastAsia="x-none"/>
        </w:rPr>
        <w:t>Agreements</w:t>
      </w:r>
      <w:r w:rsidRPr="000D0F54">
        <w:rPr>
          <w:sz w:val="20"/>
          <w:szCs w:val="20"/>
          <w:lang w:eastAsia="x-none"/>
        </w:rPr>
        <w:t>:</w:t>
      </w:r>
    </w:p>
    <w:p w14:paraId="7BD6D5DC" w14:textId="77777777" w:rsidR="008E7236" w:rsidRPr="00F01529" w:rsidRDefault="008E7236" w:rsidP="000D0F54">
      <w:pPr>
        <w:numPr>
          <w:ilvl w:val="0"/>
          <w:numId w:val="32"/>
        </w:numPr>
        <w:jc w:val="both"/>
        <w:rPr>
          <w:szCs w:val="20"/>
        </w:rPr>
      </w:pPr>
      <w:r w:rsidRPr="000D0F54">
        <w:rPr>
          <w:sz w:val="20"/>
          <w:szCs w:val="20"/>
        </w:rPr>
        <w:t xml:space="preserve">In case a single slot PUCCH overlap with a multi-slot PUSCH transmission </w:t>
      </w:r>
    </w:p>
    <w:p w14:paraId="68649FD2" w14:textId="7BD7541A" w:rsidR="008E7236" w:rsidRPr="000D0F54" w:rsidRDefault="008E7236" w:rsidP="000D0F54">
      <w:pPr>
        <w:numPr>
          <w:ilvl w:val="1"/>
          <w:numId w:val="32"/>
        </w:numPr>
        <w:jc w:val="both"/>
        <w:rPr>
          <w:szCs w:val="20"/>
        </w:rPr>
      </w:pPr>
      <w:r w:rsidRPr="000D0F54">
        <w:rPr>
          <w:sz w:val="20"/>
          <w:szCs w:val="20"/>
        </w:rPr>
        <w:lastRenderedPageBreak/>
        <w:t>If the starting symbol of PUCCH and PUSCH are aligned in a slot, piggyback UCI on PUSCH in that slot using the same multiplexing rules defined in 38.212 for fully overlapped PUCCH and PUSCH and drop PUCCH transmission</w:t>
      </w:r>
    </w:p>
    <w:p w14:paraId="4D84EA64" w14:textId="77777777" w:rsidR="00F01529" w:rsidRDefault="00F01529" w:rsidP="000D0F54">
      <w:pPr>
        <w:ind w:left="1440"/>
        <w:jc w:val="both"/>
        <w:rPr>
          <w:szCs w:val="20"/>
        </w:rPr>
      </w:pPr>
    </w:p>
    <w:p w14:paraId="4A277375" w14:textId="77777777" w:rsidR="004528AA" w:rsidRDefault="008E7236" w:rsidP="000D0F54">
      <w:pPr>
        <w:jc w:val="both"/>
        <w:rPr>
          <w:szCs w:val="20"/>
        </w:rPr>
      </w:pPr>
      <w:r>
        <w:rPr>
          <w:sz w:val="20"/>
          <w:szCs w:val="20"/>
        </w:rPr>
        <w:t>In case a single slot PUCCH overlap with multi-slot PUSCH transmission,</w:t>
      </w:r>
      <w:r w:rsidR="00BA1621" w:rsidRPr="00BA1621">
        <w:rPr>
          <w:sz w:val="20"/>
          <w:szCs w:val="20"/>
        </w:rPr>
        <w:t xml:space="preserve"> </w:t>
      </w:r>
      <w:r w:rsidR="00BA1621">
        <w:rPr>
          <w:sz w:val="20"/>
          <w:szCs w:val="20"/>
        </w:rPr>
        <w:t>t</w:t>
      </w:r>
      <w:r w:rsidR="00BA1621" w:rsidRPr="00BA1621">
        <w:rPr>
          <w:sz w:val="20"/>
          <w:szCs w:val="20"/>
        </w:rPr>
        <w:t xml:space="preserve">here was an intense offline discussion specifically </w:t>
      </w:r>
      <w:r w:rsidR="009E246B">
        <w:rPr>
          <w:sz w:val="20"/>
          <w:szCs w:val="20"/>
        </w:rPr>
        <w:t>for</w:t>
      </w:r>
      <w:r w:rsidR="00BA1621" w:rsidRPr="00BA1621">
        <w:rPr>
          <w:sz w:val="20"/>
          <w:szCs w:val="20"/>
        </w:rPr>
        <w:t xml:space="preserve"> PUCCH and PUSCH have different starting symbols.</w:t>
      </w:r>
    </w:p>
    <w:p w14:paraId="1B6DBF37" w14:textId="2CC6E57E" w:rsidR="004528AA" w:rsidRPr="000D0F54" w:rsidRDefault="004528AA" w:rsidP="000D0F54">
      <w:pPr>
        <w:jc w:val="both"/>
        <w:rPr>
          <w:rFonts w:eastAsiaTheme="minorEastAsia"/>
          <w:szCs w:val="20"/>
          <w:lang w:eastAsia="zh-CN"/>
        </w:rPr>
      </w:pPr>
      <w:r>
        <w:rPr>
          <w:rFonts w:eastAsiaTheme="minorEastAsia"/>
          <w:sz w:val="20"/>
          <w:szCs w:val="20"/>
          <w:lang w:eastAsia="zh-CN"/>
        </w:rPr>
        <w:t>Some companies claimed that the processing timeline is important, i.e., the ongoing transmission is not expected to be interrupted/cancelled. Base</w:t>
      </w:r>
      <w:r w:rsidRPr="000D0F54">
        <w:rPr>
          <w:rFonts w:eastAsiaTheme="minorEastAsia"/>
          <w:sz w:val="20"/>
          <w:szCs w:val="20"/>
          <w:lang w:eastAsia="zh-CN"/>
        </w:rPr>
        <w:t xml:space="preserve">d on such principle, it is expected that </w:t>
      </w:r>
      <w:r w:rsidRPr="000D0F54">
        <w:rPr>
          <w:rFonts w:eastAsia="宋体"/>
          <w:sz w:val="20"/>
          <w:szCs w:val="20"/>
          <w:lang w:eastAsia="zh-CN"/>
        </w:rPr>
        <w:t>earlier transmission has higher priority than late transmission</w:t>
      </w:r>
      <w:r>
        <w:rPr>
          <w:rFonts w:eastAsia="宋体"/>
          <w:sz w:val="20"/>
          <w:szCs w:val="20"/>
          <w:lang w:eastAsia="zh-CN"/>
        </w:rPr>
        <w:t xml:space="preserve">. Therefore, if starting symbol of PUCCH is earlier than PUSCH, PUSCH should be cancelled or postponed. If PUSCH is cancelled, then the </w:t>
      </w:r>
      <w:r w:rsidR="000D0F54">
        <w:rPr>
          <w:rFonts w:eastAsia="宋体"/>
          <w:sz w:val="20"/>
          <w:szCs w:val="20"/>
          <w:lang w:eastAsia="zh-CN"/>
        </w:rPr>
        <w:t>performance</w:t>
      </w:r>
      <w:r>
        <w:rPr>
          <w:rFonts w:eastAsia="宋体"/>
          <w:sz w:val="20"/>
          <w:szCs w:val="20"/>
          <w:lang w:eastAsia="zh-CN"/>
        </w:rPr>
        <w:t xml:space="preserve"> of multi-slot PUSCH is impacted. If PUSCH is postponed, then further rules need to be defined, e.g., </w:t>
      </w:r>
      <w:r w:rsidR="000D0F54">
        <w:rPr>
          <w:rFonts w:eastAsia="宋体"/>
          <w:sz w:val="20"/>
          <w:szCs w:val="20"/>
          <w:lang w:eastAsia="zh-CN"/>
        </w:rPr>
        <w:t>what if</w:t>
      </w:r>
      <w:r>
        <w:rPr>
          <w:rFonts w:eastAsia="宋体"/>
          <w:sz w:val="20"/>
          <w:szCs w:val="20"/>
          <w:lang w:eastAsia="zh-CN"/>
        </w:rPr>
        <w:t xml:space="preserve"> the postponed PUSCH </w:t>
      </w:r>
      <w:r w:rsidR="000D0F54">
        <w:rPr>
          <w:rFonts w:eastAsia="宋体"/>
          <w:sz w:val="20"/>
          <w:szCs w:val="20"/>
          <w:lang w:eastAsia="zh-CN"/>
        </w:rPr>
        <w:t>collided</w:t>
      </w:r>
      <w:r>
        <w:rPr>
          <w:rFonts w:eastAsia="宋体"/>
          <w:sz w:val="20"/>
          <w:szCs w:val="20"/>
          <w:lang w:eastAsia="zh-CN"/>
        </w:rPr>
        <w:t xml:space="preserve"> with another PUCCH/PUSCH. </w:t>
      </w:r>
    </w:p>
    <w:p w14:paraId="265F6C44" w14:textId="05B17144" w:rsidR="008E7236" w:rsidRDefault="004528AA" w:rsidP="000D0F54">
      <w:pPr>
        <w:jc w:val="both"/>
        <w:rPr>
          <w:szCs w:val="20"/>
        </w:rPr>
      </w:pPr>
      <w:r>
        <w:rPr>
          <w:sz w:val="20"/>
          <w:szCs w:val="20"/>
        </w:rPr>
        <w:t>Therefore, c</w:t>
      </w:r>
      <w:r w:rsidR="00BA1621" w:rsidRPr="00BA1621">
        <w:rPr>
          <w:sz w:val="20"/>
          <w:szCs w:val="20"/>
        </w:rPr>
        <w:t>onsidering the limited timeline for NR Release 15,</w:t>
      </w:r>
      <w:r w:rsidR="00BA1621">
        <w:rPr>
          <w:sz w:val="20"/>
          <w:szCs w:val="20"/>
        </w:rPr>
        <w:t xml:space="preserve"> </w:t>
      </w:r>
      <w:r w:rsidR="00F01529">
        <w:rPr>
          <w:sz w:val="20"/>
          <w:szCs w:val="20"/>
        </w:rPr>
        <w:t xml:space="preserve">it is preferred that </w:t>
      </w:r>
      <w:r w:rsidR="009E246B">
        <w:rPr>
          <w:sz w:val="20"/>
          <w:szCs w:val="20"/>
        </w:rPr>
        <w:t xml:space="preserve">UE is not expected to be scheduled </w:t>
      </w:r>
      <w:r w:rsidR="009E246B" w:rsidRPr="004A0917">
        <w:rPr>
          <w:sz w:val="20"/>
          <w:szCs w:val="20"/>
        </w:rPr>
        <w:t>a single slot PUCCH overlap with a multi-slot PUSCH transmission</w:t>
      </w:r>
      <w:r w:rsidR="009E246B">
        <w:rPr>
          <w:sz w:val="20"/>
          <w:szCs w:val="20"/>
        </w:rPr>
        <w:t xml:space="preserve"> with different starting symbols.</w:t>
      </w:r>
    </w:p>
    <w:p w14:paraId="4A01D117" w14:textId="21AEA40B" w:rsidR="00564FDE" w:rsidRDefault="00564FDE" w:rsidP="00564FDE">
      <w:pPr>
        <w:pStyle w:val="a5"/>
        <w:rPr>
          <w:rFonts w:eastAsia="宋体"/>
          <w:lang w:eastAsia="zh-CN"/>
        </w:rPr>
      </w:pPr>
      <w:r w:rsidRPr="00407D19">
        <w:t>Proposal</w:t>
      </w:r>
      <w:r>
        <w:t xml:space="preserve"> </w:t>
      </w:r>
      <w:r w:rsidR="003C3117">
        <w:t>5</w:t>
      </w:r>
      <w:r w:rsidRPr="00407D19">
        <w:t>:</w:t>
      </w:r>
      <w:r>
        <w:t xml:space="preserve"> it is proposed that UE is not expected to be scheduled </w:t>
      </w:r>
      <w:r w:rsidRPr="004A0917">
        <w:t>a single slot PUCCH overlap with a multi-slot PUSCH transmission</w:t>
      </w:r>
      <w:r>
        <w:t xml:space="preserve"> with different starting symbols.</w:t>
      </w:r>
      <w:r w:rsidRPr="00407D19">
        <w:rPr>
          <w:rFonts w:eastAsia="宋体"/>
          <w:lang w:eastAsia="zh-CN"/>
        </w:rPr>
        <w:t xml:space="preserve"> </w:t>
      </w:r>
    </w:p>
    <w:p w14:paraId="642A68C2" w14:textId="77777777" w:rsidR="00564FDE" w:rsidRPr="000D0F54" w:rsidRDefault="00564FDE" w:rsidP="000D0F54">
      <w:pPr>
        <w:jc w:val="both"/>
        <w:rPr>
          <w:szCs w:val="20"/>
        </w:rPr>
      </w:pPr>
    </w:p>
    <w:p w14:paraId="49A64989" w14:textId="0352E771" w:rsidR="00A41F89" w:rsidRPr="00A41F89" w:rsidRDefault="00D21973" w:rsidP="00425009">
      <w:pPr>
        <w:pStyle w:val="a0"/>
        <w:spacing w:before="120"/>
        <w:rPr>
          <w:rFonts w:eastAsia="宋体"/>
          <w:lang w:eastAsia="zh-CN"/>
        </w:rPr>
      </w:pPr>
      <w:r>
        <w:rPr>
          <w:rFonts w:eastAsia="宋体"/>
          <w:lang w:eastAsia="zh-CN"/>
        </w:rPr>
        <w:t>Besides, the collision between long PUCCH repetitions and other transmission need to be decided.</w:t>
      </w:r>
    </w:p>
    <w:p w14:paraId="380BEEFA" w14:textId="7B12F4CF" w:rsidR="00824AE5" w:rsidRPr="00D21973" w:rsidRDefault="00824AE5" w:rsidP="00824AE5">
      <w:pPr>
        <w:pStyle w:val="a0"/>
        <w:spacing w:before="120"/>
        <w:rPr>
          <w:rFonts w:eastAsia="宋体"/>
          <w:b/>
          <w:u w:val="single"/>
          <w:lang w:eastAsia="zh-CN"/>
        </w:rPr>
      </w:pPr>
      <w:r w:rsidRPr="00D21973">
        <w:rPr>
          <w:rFonts w:eastAsia="宋体"/>
          <w:b/>
          <w:u w:val="single"/>
          <w:lang w:eastAsia="zh-CN"/>
        </w:rPr>
        <w:t xml:space="preserve">Collision with </w:t>
      </w:r>
      <w:r w:rsidR="00AA3135" w:rsidRPr="00D21973">
        <w:rPr>
          <w:rFonts w:eastAsia="宋体"/>
          <w:b/>
          <w:u w:val="single"/>
          <w:lang w:eastAsia="zh-CN"/>
        </w:rPr>
        <w:t>other transmission PUSCH or SRS</w:t>
      </w:r>
      <w:r w:rsidR="00D21973" w:rsidRPr="00D21973">
        <w:rPr>
          <w:b/>
          <w:u w:val="single"/>
        </w:rPr>
        <w:t xml:space="preserve"> </w:t>
      </w:r>
      <w:r w:rsidR="00D21973" w:rsidRPr="00D21973">
        <w:rPr>
          <w:rFonts w:eastAsia="宋体"/>
          <w:b/>
          <w:u w:val="single"/>
          <w:lang w:eastAsia="zh-CN"/>
        </w:rPr>
        <w:t>during long PUCCH repetition transmission</w:t>
      </w:r>
    </w:p>
    <w:p w14:paraId="342E49DE" w14:textId="77777777" w:rsidR="00AA3135" w:rsidRDefault="00821C27" w:rsidP="002015C0">
      <w:pPr>
        <w:pStyle w:val="a0"/>
        <w:spacing w:before="120"/>
        <w:rPr>
          <w:rFonts w:eastAsia="宋体"/>
          <w:lang w:eastAsia="zh-CN"/>
        </w:rPr>
      </w:pPr>
      <w:r>
        <w:rPr>
          <w:rFonts w:eastAsia="宋体"/>
          <w:lang w:eastAsia="zh-CN"/>
        </w:rPr>
        <w:t>In LTE, other uplink transmissions, such as SRS or PUSCH, are dropped during the transmission of HARQ-ACK repetition</w:t>
      </w:r>
      <w:r w:rsidR="00B90584">
        <w:rPr>
          <w:rFonts w:eastAsia="宋体"/>
          <w:lang w:eastAsia="zh-CN"/>
        </w:rPr>
        <w:t>.</w:t>
      </w:r>
      <w:r>
        <w:rPr>
          <w:rFonts w:eastAsia="宋体"/>
          <w:lang w:eastAsia="zh-CN"/>
        </w:rPr>
        <w:t xml:space="preserve"> This is desirable because the HARQ-ACK repetition is intended for the coverage limited UE for which simultaneously transmissions are likely unreliable or even impossible. </w:t>
      </w:r>
    </w:p>
    <w:p w14:paraId="01C87F22" w14:textId="6604DF2C" w:rsidR="00FC37C2" w:rsidRDefault="00955DB3" w:rsidP="002015C0">
      <w:pPr>
        <w:pStyle w:val="a0"/>
        <w:spacing w:before="120"/>
        <w:rPr>
          <w:rFonts w:eastAsia="宋体"/>
          <w:lang w:eastAsia="zh-CN"/>
        </w:rPr>
      </w:pPr>
      <w:r>
        <w:rPr>
          <w:rFonts w:eastAsia="宋体"/>
          <w:lang w:eastAsia="zh-CN"/>
        </w:rPr>
        <w:t xml:space="preserve">It seems reasonable to reuse such behavior in NR. One may argue that in the case of </w:t>
      </w:r>
      <w:r w:rsidR="006D58B8">
        <w:rPr>
          <w:rFonts w:eastAsia="宋体"/>
          <w:lang w:eastAsia="zh-CN"/>
        </w:rPr>
        <w:t>long PUCCH</w:t>
      </w:r>
      <w:r>
        <w:rPr>
          <w:rFonts w:eastAsia="宋体"/>
          <w:lang w:eastAsia="zh-CN"/>
        </w:rPr>
        <w:t xml:space="preserve"> colliding with URLLC transmission, the later should be prioritized. However, it is questionable whether the URLLC transmission can be reliably transmitted with required PSD for the power limited UE. If indeed necessary, further enhancement is probably needed to enable such transmission, which may not be in the Release-15 timeline. </w:t>
      </w:r>
    </w:p>
    <w:p w14:paraId="03C1F14E" w14:textId="43D7EE72" w:rsidR="00F53DEE" w:rsidRDefault="00F53DEE" w:rsidP="002015C0">
      <w:pPr>
        <w:pStyle w:val="a5"/>
        <w:rPr>
          <w:rFonts w:eastAsia="宋体"/>
          <w:lang w:eastAsia="zh-CN"/>
        </w:rPr>
      </w:pPr>
      <w:bookmarkStart w:id="3" w:name="_Ref481592423"/>
      <w:r w:rsidRPr="00407D19">
        <w:t>Proposal</w:t>
      </w:r>
      <w:r w:rsidR="005B4EE9">
        <w:t xml:space="preserve"> </w:t>
      </w:r>
      <w:r w:rsidR="003C3117">
        <w:t>6</w:t>
      </w:r>
      <w:r w:rsidRPr="00407D19">
        <w:t>:</w:t>
      </w:r>
      <w:r w:rsidR="00B90584">
        <w:t xml:space="preserve"> </w:t>
      </w:r>
      <w:r w:rsidR="00955DB3">
        <w:t>UE shall drop other uplink physical signal</w:t>
      </w:r>
      <w:r w:rsidR="00FE4968">
        <w:t xml:space="preserve">s or channels during </w:t>
      </w:r>
      <w:r w:rsidR="006D58B8">
        <w:t>long PUCCH</w:t>
      </w:r>
      <w:r w:rsidR="00FE4968">
        <w:t xml:space="preserve"> repetition transmission</w:t>
      </w:r>
      <w:r w:rsidRPr="00407D19">
        <w:rPr>
          <w:rFonts w:eastAsia="宋体"/>
          <w:lang w:eastAsia="zh-CN"/>
        </w:rPr>
        <w:t>.</w:t>
      </w:r>
      <w:bookmarkEnd w:id="3"/>
      <w:r w:rsidRPr="00407D19">
        <w:rPr>
          <w:rFonts w:eastAsia="宋体"/>
          <w:lang w:eastAsia="zh-CN"/>
        </w:rPr>
        <w:t xml:space="preserve"> </w:t>
      </w:r>
    </w:p>
    <w:p w14:paraId="35AE96E3" w14:textId="77777777" w:rsidR="00AA3135" w:rsidRPr="00824AE5" w:rsidRDefault="00AA3135" w:rsidP="00AA3135">
      <w:pPr>
        <w:pStyle w:val="a0"/>
        <w:spacing w:before="120"/>
        <w:rPr>
          <w:rFonts w:eastAsia="宋体"/>
          <w:lang w:eastAsia="zh-CN"/>
        </w:rPr>
      </w:pPr>
    </w:p>
    <w:p w14:paraId="05DF63F3" w14:textId="3CA1EF94" w:rsidR="00AA3135" w:rsidRPr="007259D3" w:rsidRDefault="00AA3135" w:rsidP="00AA3135">
      <w:pPr>
        <w:pStyle w:val="a0"/>
        <w:spacing w:before="120"/>
        <w:rPr>
          <w:rFonts w:eastAsia="宋体"/>
          <w:b/>
          <w:u w:val="single"/>
          <w:lang w:eastAsia="zh-CN"/>
        </w:rPr>
      </w:pPr>
      <w:r>
        <w:rPr>
          <w:rFonts w:eastAsia="宋体"/>
          <w:b/>
          <w:u w:val="single"/>
          <w:lang w:eastAsia="zh-CN"/>
        </w:rPr>
        <w:t xml:space="preserve">(Partially) overlapping of different type of </w:t>
      </w:r>
      <w:r w:rsidR="006D58B8">
        <w:rPr>
          <w:rFonts w:eastAsia="宋体"/>
          <w:b/>
          <w:u w:val="single"/>
          <w:lang w:eastAsia="zh-CN"/>
        </w:rPr>
        <w:t>long PUCCH</w:t>
      </w:r>
      <w:r>
        <w:rPr>
          <w:rFonts w:eastAsia="宋体"/>
          <w:b/>
          <w:u w:val="single"/>
          <w:lang w:eastAsia="zh-CN"/>
        </w:rPr>
        <w:t xml:space="preserve"> repetition</w:t>
      </w:r>
      <w:r w:rsidR="009A2165">
        <w:rPr>
          <w:rFonts w:eastAsia="宋体"/>
          <w:b/>
          <w:u w:val="single"/>
          <w:lang w:eastAsia="zh-CN"/>
        </w:rPr>
        <w:t>s</w:t>
      </w:r>
    </w:p>
    <w:p w14:paraId="18343D1F" w14:textId="4C16365B" w:rsidR="008169BF" w:rsidRDefault="00AA3135" w:rsidP="00AA3135">
      <w:pPr>
        <w:pStyle w:val="a0"/>
        <w:spacing w:before="120"/>
        <w:rPr>
          <w:rFonts w:eastAsia="宋体"/>
          <w:lang w:eastAsia="zh-CN"/>
        </w:rPr>
      </w:pPr>
      <w:r>
        <w:rPr>
          <w:rFonts w:eastAsia="宋体"/>
          <w:lang w:eastAsia="zh-CN"/>
        </w:rPr>
        <w:t xml:space="preserve">On the other hand, </w:t>
      </w:r>
      <w:r w:rsidR="009A2165">
        <w:rPr>
          <w:rFonts w:eastAsia="宋体"/>
          <w:lang w:eastAsia="zh-CN"/>
        </w:rPr>
        <w:t xml:space="preserve">it is possible that different type of </w:t>
      </w:r>
      <w:r w:rsidR="006D58B8">
        <w:rPr>
          <w:rFonts w:eastAsia="宋体"/>
          <w:lang w:eastAsia="zh-CN"/>
        </w:rPr>
        <w:t>long PUCCH</w:t>
      </w:r>
      <w:r w:rsidR="009A2165">
        <w:rPr>
          <w:rFonts w:eastAsia="宋体"/>
          <w:lang w:eastAsia="zh-CN"/>
        </w:rPr>
        <w:t xml:space="preserve"> repetitions</w:t>
      </w:r>
      <w:r>
        <w:rPr>
          <w:rFonts w:eastAsia="宋体"/>
          <w:lang w:eastAsia="zh-CN"/>
        </w:rPr>
        <w:t xml:space="preserve"> </w:t>
      </w:r>
      <w:r w:rsidR="009A2165">
        <w:rPr>
          <w:rFonts w:eastAsia="宋体"/>
          <w:lang w:eastAsia="zh-CN"/>
        </w:rPr>
        <w:t xml:space="preserve">are partially overlapping in some slots. </w:t>
      </w:r>
      <w:r w:rsidR="008169BF">
        <w:rPr>
          <w:rFonts w:eastAsia="宋体"/>
          <w:lang w:eastAsia="zh-CN"/>
        </w:rPr>
        <w:t>In principle, there are two alternatives for this issue:</w:t>
      </w:r>
    </w:p>
    <w:p w14:paraId="0BF29C9D" w14:textId="45C541FC" w:rsidR="008169BF" w:rsidRDefault="008169BF" w:rsidP="008169BF">
      <w:pPr>
        <w:pStyle w:val="a0"/>
        <w:numPr>
          <w:ilvl w:val="0"/>
          <w:numId w:val="22"/>
        </w:numPr>
        <w:spacing w:before="120"/>
        <w:rPr>
          <w:rFonts w:eastAsia="宋体"/>
          <w:lang w:eastAsia="zh-CN"/>
        </w:rPr>
      </w:pPr>
      <w:r>
        <w:rPr>
          <w:rFonts w:eastAsia="宋体" w:hint="eastAsia"/>
          <w:lang w:eastAsia="zh-CN"/>
        </w:rPr>
        <w:t>A</w:t>
      </w:r>
      <w:r>
        <w:rPr>
          <w:rFonts w:eastAsia="宋体"/>
          <w:lang w:eastAsia="zh-CN"/>
        </w:rPr>
        <w:t xml:space="preserve">lt.1: Simply drop the other PUCCH transmissions at the duration of an on-going </w:t>
      </w:r>
      <w:r w:rsidR="006D58B8">
        <w:rPr>
          <w:rFonts w:eastAsia="宋体"/>
          <w:lang w:eastAsia="zh-CN"/>
        </w:rPr>
        <w:t>long PUCCH</w:t>
      </w:r>
      <w:r>
        <w:rPr>
          <w:rFonts w:eastAsia="宋体"/>
          <w:lang w:eastAsia="zh-CN"/>
        </w:rPr>
        <w:t xml:space="preserve"> transmission.</w:t>
      </w:r>
    </w:p>
    <w:p w14:paraId="374F775B" w14:textId="0BB9881D" w:rsidR="008169BF" w:rsidRDefault="008169BF" w:rsidP="008169BF">
      <w:pPr>
        <w:pStyle w:val="a0"/>
        <w:numPr>
          <w:ilvl w:val="0"/>
          <w:numId w:val="22"/>
        </w:numPr>
        <w:spacing w:before="120"/>
        <w:rPr>
          <w:rFonts w:eastAsia="宋体"/>
          <w:lang w:eastAsia="zh-CN"/>
        </w:rPr>
      </w:pPr>
      <w:r>
        <w:rPr>
          <w:rFonts w:eastAsia="宋体" w:hint="eastAsia"/>
          <w:lang w:eastAsia="zh-CN"/>
        </w:rPr>
        <w:t>A</w:t>
      </w:r>
      <w:r>
        <w:rPr>
          <w:rFonts w:eastAsia="宋体"/>
          <w:lang w:eastAsia="zh-CN"/>
        </w:rPr>
        <w:t>lt.2: Multiplex the other PUCCH transmissions together with the on-going long PUCCH transmission.</w:t>
      </w:r>
    </w:p>
    <w:p w14:paraId="209163D1" w14:textId="6B7D4800" w:rsidR="008169BF" w:rsidRDefault="008169BF" w:rsidP="00AA3135">
      <w:pPr>
        <w:pStyle w:val="a0"/>
        <w:spacing w:before="120"/>
        <w:rPr>
          <w:rFonts w:eastAsia="宋体"/>
          <w:lang w:eastAsia="zh-CN"/>
        </w:rPr>
      </w:pPr>
      <w:r>
        <w:rPr>
          <w:rFonts w:eastAsia="宋体" w:hint="eastAsia"/>
          <w:lang w:eastAsia="zh-CN"/>
        </w:rPr>
        <w:t>A</w:t>
      </w:r>
      <w:r>
        <w:rPr>
          <w:rFonts w:eastAsia="宋体"/>
          <w:lang w:eastAsia="zh-CN"/>
        </w:rPr>
        <w:t>lt.2 would complicate the design. Moreover, it may not be robust enough to decode both PUCCH transmission</w:t>
      </w:r>
      <w:r w:rsidR="005103AD">
        <w:rPr>
          <w:rFonts w:eastAsia="宋体"/>
          <w:lang w:eastAsia="zh-CN"/>
        </w:rPr>
        <w:t xml:space="preserve">s after multiplexing. Finally, such collision can simply be avoided by the </w:t>
      </w:r>
      <w:proofErr w:type="spellStart"/>
      <w:r w:rsidR="005103AD">
        <w:rPr>
          <w:rFonts w:eastAsia="宋体"/>
          <w:lang w:eastAsia="zh-CN"/>
        </w:rPr>
        <w:t>gNB</w:t>
      </w:r>
      <w:proofErr w:type="spellEnd"/>
      <w:r w:rsidR="005103AD">
        <w:rPr>
          <w:rFonts w:eastAsia="宋体"/>
          <w:lang w:eastAsia="zh-CN"/>
        </w:rPr>
        <w:t xml:space="preserve"> scheduler. Therefore, Alt.1 is preferred.</w:t>
      </w:r>
    </w:p>
    <w:p w14:paraId="0058EDCF" w14:textId="4DE36AF2" w:rsidR="00AA3135" w:rsidRDefault="00AA3135" w:rsidP="00AA3135">
      <w:pPr>
        <w:pStyle w:val="a5"/>
        <w:rPr>
          <w:rFonts w:eastAsia="宋体"/>
          <w:lang w:eastAsia="zh-CN"/>
        </w:rPr>
      </w:pPr>
      <w:bookmarkStart w:id="4" w:name="_Ref503552011"/>
      <w:r w:rsidRPr="00407D19">
        <w:t>Proposal</w:t>
      </w:r>
      <w:r w:rsidR="005B4EE9">
        <w:t xml:space="preserve"> </w:t>
      </w:r>
      <w:r w:rsidR="003C3117">
        <w:t>7</w:t>
      </w:r>
      <w:r w:rsidRPr="00407D19">
        <w:t>:</w:t>
      </w:r>
      <w:r>
        <w:t xml:space="preserve"> UE shall drop other </w:t>
      </w:r>
      <w:r w:rsidR="00474FCD">
        <w:t>UCI transmissions</w:t>
      </w:r>
      <w:r>
        <w:t xml:space="preserve"> </w:t>
      </w:r>
      <w:r w:rsidR="00474FCD" w:rsidRPr="00474FCD">
        <w:t xml:space="preserve">(Partially) overlapping </w:t>
      </w:r>
      <w:r w:rsidR="00474FCD">
        <w:t xml:space="preserve">with </w:t>
      </w:r>
      <w:r w:rsidR="00DD1345">
        <w:t xml:space="preserve">an on-going </w:t>
      </w:r>
      <w:r w:rsidR="006D58B8">
        <w:t>PUCCH</w:t>
      </w:r>
      <w:r>
        <w:t xml:space="preserve"> repetition transmission</w:t>
      </w:r>
      <w:r w:rsidRPr="00407D19">
        <w:rPr>
          <w:rFonts w:eastAsia="宋体"/>
          <w:lang w:eastAsia="zh-CN"/>
        </w:rPr>
        <w:t>.</w:t>
      </w:r>
      <w:bookmarkEnd w:id="4"/>
      <w:r w:rsidRPr="00407D19">
        <w:rPr>
          <w:rFonts w:eastAsia="宋体"/>
          <w:lang w:eastAsia="zh-CN"/>
        </w:rPr>
        <w:t xml:space="preserve"> </w:t>
      </w:r>
    </w:p>
    <w:bookmarkEnd w:id="0"/>
    <w:bookmarkEnd w:id="1"/>
    <w:p w14:paraId="76393866" w14:textId="77777777" w:rsidR="00081023" w:rsidRPr="00407D19" w:rsidRDefault="00081023"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C35A229" w14:textId="4BC06F9B" w:rsidR="00571A42" w:rsidRDefault="00AE59C6">
      <w:pPr>
        <w:pStyle w:val="a0"/>
        <w:spacing w:before="12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3E1967">
        <w:rPr>
          <w:rFonts w:eastAsia="宋体"/>
          <w:lang w:eastAsia="zh-CN"/>
        </w:rPr>
        <w:t>some det</w:t>
      </w:r>
      <w:r w:rsidR="0079588A">
        <w:rPr>
          <w:rFonts w:eastAsia="宋体"/>
          <w:lang w:eastAsia="zh-CN"/>
        </w:rPr>
        <w:t xml:space="preserve">ailed issues on supporting </w:t>
      </w:r>
      <w:r w:rsidR="006D58B8">
        <w:rPr>
          <w:rFonts w:eastAsia="宋体"/>
          <w:lang w:eastAsia="zh-CN"/>
        </w:rPr>
        <w:t>long PUCCH</w:t>
      </w:r>
      <w:r w:rsidR="003E1967">
        <w:rPr>
          <w:rFonts w:eastAsia="宋体"/>
          <w:lang w:eastAsia="zh-CN"/>
        </w:rPr>
        <w:t xml:space="preserve"> over multiple slots</w:t>
      </w:r>
      <w:r>
        <w:rPr>
          <w:rFonts w:eastAsia="宋体"/>
          <w:lang w:eastAsia="zh-CN"/>
        </w:rPr>
        <w:t xml:space="preserve">.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r w:rsidR="00571A42" w:rsidRPr="00407D19">
        <w:rPr>
          <w:rFonts w:eastAsia="宋体"/>
          <w:lang w:eastAsia="zh-CN"/>
        </w:rPr>
        <w:t>, we propose that,</w:t>
      </w:r>
    </w:p>
    <w:p w14:paraId="3649896F" w14:textId="77777777" w:rsidR="00682097" w:rsidRDefault="00682097">
      <w:pPr>
        <w:pStyle w:val="a0"/>
        <w:spacing w:before="120"/>
        <w:rPr>
          <w:rFonts w:eastAsia="宋体"/>
          <w:b/>
          <w:lang w:eastAsia="zh-CN"/>
        </w:rPr>
      </w:pPr>
      <w:r w:rsidRPr="007A3944">
        <w:rPr>
          <w:rFonts w:eastAsia="宋体"/>
          <w:b/>
          <w:lang w:eastAsia="zh-CN"/>
        </w:rPr>
        <w:t xml:space="preserve">Proposal 1: For CSI multiplexing in a PUCCH resource indicated for HARQ-ACK, the CSI part 2 payload (if any) for determining the number of PRBs of the PUCCH resource </w:t>
      </w:r>
      <w:r>
        <w:rPr>
          <w:rFonts w:eastAsia="宋体"/>
          <w:b/>
          <w:lang w:eastAsia="zh-CN"/>
        </w:rPr>
        <w:t xml:space="preserve">is based </w:t>
      </w:r>
      <w:r w:rsidRPr="007A3944">
        <w:rPr>
          <w:rFonts w:eastAsia="宋体"/>
          <w:b/>
          <w:lang w:eastAsia="zh-CN"/>
        </w:rPr>
        <w:t>on assuming by rank 1</w:t>
      </w:r>
      <w:r>
        <w:rPr>
          <w:rFonts w:eastAsia="宋体"/>
          <w:b/>
          <w:lang w:eastAsia="zh-CN"/>
        </w:rPr>
        <w:t>.</w:t>
      </w:r>
    </w:p>
    <w:p w14:paraId="3E2A3DCB" w14:textId="7870DE19" w:rsidR="00682097" w:rsidRPr="007A3944" w:rsidRDefault="00682097">
      <w:pPr>
        <w:pStyle w:val="a0"/>
        <w:spacing w:before="120"/>
      </w:pPr>
      <w:r w:rsidRPr="007A3944">
        <w:rPr>
          <w:rFonts w:eastAsia="宋体"/>
          <w:b/>
          <w:lang w:eastAsia="zh-CN"/>
        </w:rPr>
        <w:t xml:space="preserve">Proposal </w:t>
      </w:r>
      <w:r>
        <w:rPr>
          <w:rFonts w:eastAsia="宋体"/>
          <w:b/>
          <w:lang w:eastAsia="zh-CN"/>
        </w:rPr>
        <w:t>2</w:t>
      </w:r>
      <w:r w:rsidRPr="007A3944">
        <w:rPr>
          <w:rFonts w:eastAsia="宋体"/>
          <w:b/>
          <w:lang w:eastAsia="zh-CN"/>
        </w:rPr>
        <w:t xml:space="preserve">: For </w:t>
      </w:r>
      <w:r>
        <w:rPr>
          <w:rFonts w:eastAsia="宋体"/>
          <w:b/>
          <w:lang w:eastAsia="zh-CN"/>
        </w:rPr>
        <w:t xml:space="preserve">SP-CSI in a </w:t>
      </w:r>
      <w:r w:rsidR="000331B4">
        <w:rPr>
          <w:rFonts w:eastAsia="宋体"/>
          <w:b/>
          <w:lang w:eastAsia="zh-CN"/>
        </w:rPr>
        <w:t xml:space="preserve">configured CSI </w:t>
      </w:r>
      <w:r>
        <w:rPr>
          <w:rFonts w:eastAsia="宋体"/>
          <w:b/>
          <w:lang w:eastAsia="zh-CN"/>
        </w:rPr>
        <w:t>PUCCH</w:t>
      </w:r>
      <w:r w:rsidRPr="007A3944">
        <w:rPr>
          <w:rFonts w:eastAsia="宋体"/>
          <w:b/>
          <w:lang w:eastAsia="zh-CN"/>
        </w:rPr>
        <w:t xml:space="preserve">, the CSI part 2 payload (if any) for determining the number of PRBs of the PUCCH resource </w:t>
      </w:r>
      <w:r>
        <w:rPr>
          <w:rFonts w:eastAsia="宋体"/>
          <w:b/>
          <w:lang w:eastAsia="zh-CN"/>
        </w:rPr>
        <w:t xml:space="preserve">is based </w:t>
      </w:r>
      <w:r w:rsidRPr="007A3944">
        <w:rPr>
          <w:rFonts w:eastAsia="宋体"/>
          <w:b/>
          <w:lang w:eastAsia="zh-CN"/>
        </w:rPr>
        <w:t>on assuming by rank 1.</w:t>
      </w:r>
    </w:p>
    <w:p w14:paraId="3CFCA683" w14:textId="646BA229" w:rsidR="00682097" w:rsidRDefault="00682097">
      <w:pPr>
        <w:pStyle w:val="a0"/>
        <w:spacing w:before="120"/>
        <w:rPr>
          <w:rFonts w:eastAsia="宋体"/>
          <w:b/>
          <w:lang w:eastAsia="zh-CN"/>
        </w:rPr>
      </w:pPr>
      <w:r w:rsidRPr="007A3944">
        <w:rPr>
          <w:b/>
        </w:rPr>
        <w:lastRenderedPageBreak/>
        <w:t>Proposal 3: F</w:t>
      </w:r>
      <w:r w:rsidRPr="007A3944">
        <w:rPr>
          <w:rFonts w:eastAsia="宋体"/>
          <w:b/>
          <w:lang w:eastAsia="zh-CN"/>
        </w:rPr>
        <w:t xml:space="preserve">or </w:t>
      </w:r>
      <w:r>
        <w:rPr>
          <w:rFonts w:eastAsia="宋体"/>
          <w:b/>
          <w:lang w:eastAsia="zh-CN"/>
        </w:rPr>
        <w:t>multi-</w:t>
      </w:r>
      <w:r w:rsidRPr="007A3944">
        <w:rPr>
          <w:rFonts w:eastAsia="宋体"/>
          <w:b/>
          <w:lang w:eastAsia="zh-CN"/>
        </w:rPr>
        <w:t xml:space="preserve">CSI </w:t>
      </w:r>
      <w:r>
        <w:rPr>
          <w:rFonts w:eastAsia="宋体"/>
          <w:b/>
          <w:lang w:eastAsia="zh-CN"/>
        </w:rPr>
        <w:t>report</w:t>
      </w:r>
      <w:r w:rsidRPr="007A3944">
        <w:rPr>
          <w:rFonts w:eastAsia="宋体"/>
          <w:b/>
          <w:lang w:eastAsia="zh-CN"/>
        </w:rPr>
        <w:t xml:space="preserve"> in </w:t>
      </w:r>
      <w:r>
        <w:rPr>
          <w:rFonts w:eastAsia="宋体"/>
          <w:b/>
          <w:lang w:eastAsia="zh-CN"/>
        </w:rPr>
        <w:t xml:space="preserve">multi-CSI PUCCH resource, </w:t>
      </w:r>
      <w:r w:rsidRPr="007A3944">
        <w:rPr>
          <w:rFonts w:eastAsia="宋体"/>
          <w:b/>
          <w:lang w:eastAsia="zh-CN"/>
        </w:rPr>
        <w:t xml:space="preserve">the </w:t>
      </w:r>
      <w:r w:rsidRPr="00682097">
        <w:rPr>
          <w:rFonts w:eastAsia="宋体"/>
          <w:b/>
          <w:lang w:eastAsia="zh-CN"/>
        </w:rPr>
        <w:t>referenc</w:t>
      </w:r>
      <w:r>
        <w:rPr>
          <w:rFonts w:eastAsia="宋体"/>
          <w:b/>
          <w:lang w:eastAsia="zh-CN"/>
        </w:rPr>
        <w:t xml:space="preserve">e </w:t>
      </w:r>
      <w:r w:rsidRPr="007A3944">
        <w:rPr>
          <w:rFonts w:eastAsia="宋体"/>
          <w:b/>
          <w:lang w:eastAsia="zh-CN"/>
        </w:rPr>
        <w:t>CSI part 2 payload (if any) for determining the</w:t>
      </w:r>
      <w:r w:rsidRPr="00682097">
        <w:rPr>
          <w:rFonts w:eastAsia="宋体"/>
          <w:b/>
          <w:lang w:eastAsia="zh-CN"/>
        </w:rPr>
        <w:t xml:space="preserve"> </w:t>
      </w:r>
      <w:r>
        <w:rPr>
          <w:rFonts w:eastAsia="宋体"/>
          <w:b/>
          <w:lang w:eastAsia="zh-CN"/>
        </w:rPr>
        <w:t>multi-CSI PUCCH resource, the</w:t>
      </w:r>
      <w:r w:rsidRPr="007A3944">
        <w:rPr>
          <w:rFonts w:eastAsia="宋体"/>
          <w:b/>
          <w:lang w:eastAsia="zh-CN"/>
        </w:rPr>
        <w:t xml:space="preserve"> number of PRBs of the PUCCH resource</w:t>
      </w:r>
      <w:r>
        <w:rPr>
          <w:rFonts w:eastAsia="宋体"/>
          <w:b/>
          <w:lang w:eastAsia="zh-CN"/>
        </w:rPr>
        <w:t xml:space="preserve">, the PUCCH resource set, is based </w:t>
      </w:r>
      <w:r w:rsidRPr="007A3944">
        <w:rPr>
          <w:rFonts w:eastAsia="宋体"/>
          <w:b/>
          <w:lang w:eastAsia="zh-CN"/>
        </w:rPr>
        <w:t>on assuming by rank 1</w:t>
      </w:r>
      <w:r w:rsidR="004E522C">
        <w:rPr>
          <w:rFonts w:eastAsia="宋体" w:hint="eastAsia"/>
          <w:b/>
          <w:lang w:eastAsia="zh-CN"/>
        </w:rPr>
        <w:t xml:space="preserve"> for each CSI report</w:t>
      </w:r>
      <w:r>
        <w:rPr>
          <w:rFonts w:eastAsia="宋体" w:hint="eastAsia"/>
          <w:b/>
          <w:lang w:eastAsia="zh-CN"/>
        </w:rPr>
        <w:t>.</w:t>
      </w:r>
      <w:r>
        <w:rPr>
          <w:rFonts w:eastAsia="宋体"/>
          <w:b/>
          <w:lang w:eastAsia="zh-CN"/>
        </w:rPr>
        <w:t xml:space="preserve"> </w:t>
      </w:r>
    </w:p>
    <w:p w14:paraId="13E56DF0" w14:textId="3547F5E4" w:rsidR="00500F6D" w:rsidRPr="00500F6D" w:rsidRDefault="00500F6D" w:rsidP="009F69A9">
      <w:pPr>
        <w:pStyle w:val="a0"/>
        <w:numPr>
          <w:ilvl w:val="0"/>
          <w:numId w:val="40"/>
        </w:numPr>
        <w:spacing w:before="120"/>
        <w:rPr>
          <w:rFonts w:eastAsia="宋体"/>
          <w:b/>
          <w:lang w:eastAsia="zh-CN"/>
        </w:rPr>
      </w:pPr>
      <w:r w:rsidRPr="00E646A9">
        <w:rPr>
          <w:rFonts w:eastAsia="宋体"/>
          <w:b/>
          <w:lang w:eastAsia="zh-CN"/>
        </w:rPr>
        <w:t xml:space="preserve">The total reference payload for CSI part 2 is equal to {Nref1+ Nref2+…+ </w:t>
      </w:r>
      <w:proofErr w:type="spellStart"/>
      <w:r w:rsidRPr="00E646A9">
        <w:rPr>
          <w:rFonts w:eastAsia="宋体"/>
          <w:b/>
          <w:lang w:eastAsia="zh-CN"/>
        </w:rPr>
        <w:t>NrefN</w:t>
      </w:r>
      <w:proofErr w:type="spellEnd"/>
      <w:r w:rsidRPr="00E646A9">
        <w:rPr>
          <w:rFonts w:eastAsia="宋体"/>
          <w:b/>
          <w:lang w:eastAsia="zh-CN"/>
        </w:rPr>
        <w:t xml:space="preserve">}, in which </w:t>
      </w:r>
      <w:proofErr w:type="spellStart"/>
      <w:r w:rsidRPr="00E646A9">
        <w:rPr>
          <w:rFonts w:eastAsia="宋体"/>
          <w:b/>
          <w:lang w:eastAsia="zh-CN"/>
        </w:rPr>
        <w:t>Nref</w:t>
      </w:r>
      <w:r w:rsidRPr="009F69A9">
        <w:rPr>
          <w:rFonts w:eastAsia="宋体"/>
          <w:b/>
          <w:i/>
          <w:lang w:eastAsia="zh-CN"/>
        </w:rPr>
        <w:t>i</w:t>
      </w:r>
      <w:proofErr w:type="spellEnd"/>
      <w:r w:rsidRPr="00E646A9">
        <w:rPr>
          <w:rFonts w:eastAsia="宋体"/>
          <w:b/>
          <w:lang w:eastAsia="zh-CN"/>
        </w:rPr>
        <w:t xml:space="preserve"> denotes the reference payload for CSI part 2 based on assuming by rank 1 for CSI report </w:t>
      </w:r>
      <w:proofErr w:type="spellStart"/>
      <w:r w:rsidRPr="009F69A9">
        <w:rPr>
          <w:rFonts w:eastAsia="宋体"/>
          <w:b/>
          <w:i/>
          <w:lang w:eastAsia="zh-CN"/>
        </w:rPr>
        <w:t>i</w:t>
      </w:r>
      <w:proofErr w:type="spellEnd"/>
      <w:r w:rsidRPr="00E646A9">
        <w:rPr>
          <w:rFonts w:eastAsia="宋体"/>
          <w:b/>
          <w:lang w:eastAsia="zh-CN"/>
        </w:rPr>
        <w:t>.</w:t>
      </w:r>
    </w:p>
    <w:p w14:paraId="1F91F1F9" w14:textId="2FFFC40E" w:rsidR="00682097" w:rsidRDefault="00682097" w:rsidP="009F69A9">
      <w:pPr>
        <w:pStyle w:val="a0"/>
        <w:spacing w:before="120"/>
        <w:rPr>
          <w:rFonts w:eastAsia="宋体"/>
          <w:lang w:eastAsia="zh-CN"/>
        </w:rPr>
      </w:pPr>
      <w:r>
        <w:rPr>
          <w:rFonts w:eastAsia="宋体"/>
          <w:b/>
          <w:lang w:eastAsia="zh-CN"/>
        </w:rPr>
        <w:t xml:space="preserve">Proposal 4: </w:t>
      </w:r>
      <w:r w:rsidRPr="00682097">
        <w:rPr>
          <w:rFonts w:eastAsia="宋体"/>
          <w:b/>
          <w:lang w:eastAsia="zh-CN"/>
        </w:rPr>
        <w:t>When multiple PUCCH-based CSI reports collide with HARQ-ACK/SR</w:t>
      </w:r>
      <w:r>
        <w:rPr>
          <w:rFonts w:eastAsia="宋体"/>
          <w:b/>
          <w:lang w:eastAsia="zh-CN"/>
        </w:rPr>
        <w:t>,</w:t>
      </w:r>
      <w:r w:rsidRPr="00682097">
        <w:rPr>
          <w:rFonts w:eastAsia="宋体"/>
          <w:b/>
          <w:lang w:eastAsia="zh-CN"/>
        </w:rPr>
        <w:t xml:space="preserve"> </w:t>
      </w:r>
      <w:r w:rsidRPr="007A3944">
        <w:rPr>
          <w:rFonts w:eastAsia="宋体"/>
          <w:b/>
          <w:lang w:eastAsia="zh-CN"/>
        </w:rPr>
        <w:t xml:space="preserve">the </w:t>
      </w:r>
      <w:r w:rsidRPr="00682097">
        <w:rPr>
          <w:rFonts w:eastAsia="宋体"/>
          <w:b/>
          <w:lang w:eastAsia="zh-CN"/>
        </w:rPr>
        <w:t>referenc</w:t>
      </w:r>
      <w:r>
        <w:rPr>
          <w:rFonts w:eastAsia="宋体"/>
          <w:b/>
          <w:lang w:eastAsia="zh-CN"/>
        </w:rPr>
        <w:t xml:space="preserve">e </w:t>
      </w:r>
      <w:r w:rsidRPr="007A3944">
        <w:rPr>
          <w:rFonts w:eastAsia="宋体"/>
          <w:b/>
          <w:lang w:eastAsia="zh-CN"/>
        </w:rPr>
        <w:t>CSI part 2 payload (if any)</w:t>
      </w:r>
      <w:r>
        <w:rPr>
          <w:rFonts w:eastAsia="宋体"/>
          <w:b/>
          <w:lang w:eastAsia="zh-CN"/>
        </w:rPr>
        <w:t xml:space="preserve"> for determining the PUCCH resource set, the</w:t>
      </w:r>
      <w:r w:rsidRPr="00682097">
        <w:rPr>
          <w:rFonts w:eastAsia="宋体"/>
          <w:b/>
          <w:lang w:eastAsia="zh-CN"/>
        </w:rPr>
        <w:t xml:space="preserve"> </w:t>
      </w:r>
      <w:r w:rsidRPr="007A3944">
        <w:rPr>
          <w:rFonts w:eastAsia="宋体"/>
          <w:b/>
          <w:lang w:eastAsia="zh-CN"/>
        </w:rPr>
        <w:t>number of PRBs of the PUCCH resource</w:t>
      </w:r>
      <w:r>
        <w:rPr>
          <w:rFonts w:eastAsia="宋体"/>
          <w:b/>
          <w:lang w:eastAsia="zh-CN"/>
        </w:rPr>
        <w:t xml:space="preserve">, is based </w:t>
      </w:r>
      <w:r w:rsidRPr="007A3944">
        <w:rPr>
          <w:rFonts w:eastAsia="宋体"/>
          <w:b/>
          <w:lang w:eastAsia="zh-CN"/>
        </w:rPr>
        <w:t>on assuming by rank 1</w:t>
      </w:r>
      <w:r w:rsidR="004E522C">
        <w:rPr>
          <w:rFonts w:eastAsia="宋体" w:hint="eastAsia"/>
          <w:b/>
          <w:lang w:eastAsia="zh-CN"/>
        </w:rPr>
        <w:t xml:space="preserve"> for each CSI report</w:t>
      </w:r>
      <w:r>
        <w:rPr>
          <w:rFonts w:eastAsia="宋体" w:hint="eastAsia"/>
          <w:b/>
          <w:lang w:eastAsia="zh-CN"/>
        </w:rPr>
        <w:t>.</w:t>
      </w:r>
    </w:p>
    <w:p w14:paraId="24B10B70" w14:textId="496C6C83" w:rsidR="00500F6D" w:rsidRPr="009F69A9" w:rsidRDefault="00500F6D" w:rsidP="009F69A9">
      <w:pPr>
        <w:pStyle w:val="a0"/>
        <w:numPr>
          <w:ilvl w:val="0"/>
          <w:numId w:val="40"/>
        </w:numPr>
        <w:spacing w:before="120"/>
        <w:rPr>
          <w:rFonts w:eastAsia="宋体"/>
          <w:lang w:eastAsia="zh-CN"/>
        </w:rPr>
      </w:pPr>
      <w:r w:rsidRPr="00E646A9">
        <w:rPr>
          <w:rFonts w:eastAsia="宋体"/>
          <w:b/>
          <w:lang w:eastAsia="zh-CN"/>
        </w:rPr>
        <w:t xml:space="preserve">The total reference payload for CSI part 2 is equal to {Nref1+ Nref2+…+ </w:t>
      </w:r>
      <w:proofErr w:type="spellStart"/>
      <w:r w:rsidRPr="00E646A9">
        <w:rPr>
          <w:rFonts w:eastAsia="宋体"/>
          <w:b/>
          <w:lang w:eastAsia="zh-CN"/>
        </w:rPr>
        <w:t>NrefN</w:t>
      </w:r>
      <w:proofErr w:type="spellEnd"/>
      <w:r w:rsidRPr="00E646A9">
        <w:rPr>
          <w:rFonts w:eastAsia="宋体"/>
          <w:b/>
          <w:lang w:eastAsia="zh-CN"/>
        </w:rPr>
        <w:t xml:space="preserve">}, in which </w:t>
      </w:r>
      <w:proofErr w:type="spellStart"/>
      <w:r w:rsidRPr="00E646A9">
        <w:rPr>
          <w:rFonts w:eastAsia="宋体"/>
          <w:b/>
          <w:lang w:eastAsia="zh-CN"/>
        </w:rPr>
        <w:t>Nref</w:t>
      </w:r>
      <w:r w:rsidRPr="009F69A9">
        <w:rPr>
          <w:rFonts w:eastAsia="宋体"/>
          <w:b/>
          <w:i/>
          <w:lang w:eastAsia="zh-CN"/>
        </w:rPr>
        <w:t>i</w:t>
      </w:r>
      <w:proofErr w:type="spellEnd"/>
      <w:r w:rsidRPr="00E646A9">
        <w:rPr>
          <w:rFonts w:eastAsia="宋体"/>
          <w:b/>
          <w:lang w:eastAsia="zh-CN"/>
        </w:rPr>
        <w:t xml:space="preserve"> denotes the reference payload for CSI part 2 based on assuming by rank 1 for CSI report </w:t>
      </w:r>
      <w:proofErr w:type="spellStart"/>
      <w:r w:rsidRPr="009F69A9">
        <w:rPr>
          <w:rFonts w:eastAsia="宋体"/>
          <w:b/>
          <w:i/>
          <w:lang w:eastAsia="zh-CN"/>
        </w:rPr>
        <w:t>i</w:t>
      </w:r>
      <w:proofErr w:type="spellEnd"/>
      <w:r w:rsidRPr="00E646A9">
        <w:rPr>
          <w:rFonts w:eastAsia="宋体"/>
          <w:b/>
          <w:lang w:eastAsia="zh-CN"/>
        </w:rPr>
        <w:t>.</w:t>
      </w:r>
    </w:p>
    <w:p w14:paraId="5302DDE8" w14:textId="6B4BB5A6" w:rsidR="003C3117" w:rsidRPr="00664DD7" w:rsidRDefault="003C3117">
      <w:pPr>
        <w:pStyle w:val="a5"/>
        <w:rPr>
          <w:rFonts w:eastAsia="宋体"/>
          <w:lang w:eastAsia="zh-CN"/>
        </w:rPr>
      </w:pPr>
      <w:r w:rsidRPr="00407D19">
        <w:t>Proposal</w:t>
      </w:r>
      <w:r>
        <w:t xml:space="preserve"> 5</w:t>
      </w:r>
      <w:r w:rsidRPr="00407D19">
        <w:t>:</w:t>
      </w:r>
      <w:r>
        <w:t xml:space="preserve"> it is proposed that UE is not expected to be scheduled </w:t>
      </w:r>
      <w:r w:rsidRPr="004A0917">
        <w:t>a single slot PUCCH overlap with a multi-slot PUSCH transmission</w:t>
      </w:r>
      <w:r>
        <w:t xml:space="preserve"> with different starting symbols.</w:t>
      </w:r>
      <w:r w:rsidRPr="00407D19">
        <w:rPr>
          <w:rFonts w:eastAsia="宋体"/>
          <w:lang w:eastAsia="zh-CN"/>
        </w:rPr>
        <w:t xml:space="preserve"> </w:t>
      </w:r>
    </w:p>
    <w:p w14:paraId="3C951E20" w14:textId="6C3074F4" w:rsidR="00EF4A52" w:rsidRDefault="00EF4A52" w:rsidP="009F69A9">
      <w:pPr>
        <w:pStyle w:val="a5"/>
        <w:jc w:val="both"/>
        <w:rPr>
          <w:rFonts w:eastAsia="宋体"/>
          <w:lang w:eastAsia="zh-CN"/>
        </w:rPr>
      </w:pPr>
      <w:r w:rsidRPr="00407D19">
        <w:t>Proposal</w:t>
      </w:r>
      <w:r>
        <w:t xml:space="preserve"> </w:t>
      </w:r>
      <w:r w:rsidR="003C3117">
        <w:t>6</w:t>
      </w:r>
      <w:r w:rsidRPr="00407D19">
        <w:t>:</w:t>
      </w:r>
      <w:r>
        <w:t xml:space="preserve"> UE shall drop other uplink physical signals or channels during long PUCCH repetition transmission</w:t>
      </w:r>
      <w:r w:rsidRPr="00407D19">
        <w:rPr>
          <w:rFonts w:eastAsia="宋体"/>
          <w:lang w:eastAsia="zh-CN"/>
        </w:rPr>
        <w:t xml:space="preserve">. </w:t>
      </w:r>
    </w:p>
    <w:p w14:paraId="17886254" w14:textId="1A03B512" w:rsidR="00EF4A52" w:rsidRDefault="00EF4A52" w:rsidP="009F69A9">
      <w:pPr>
        <w:pStyle w:val="a5"/>
        <w:jc w:val="both"/>
        <w:rPr>
          <w:rFonts w:eastAsia="宋体"/>
          <w:lang w:eastAsia="zh-CN"/>
        </w:rPr>
      </w:pPr>
      <w:r w:rsidRPr="00407D19">
        <w:t>Proposal</w:t>
      </w:r>
      <w:r>
        <w:t xml:space="preserve"> </w:t>
      </w:r>
      <w:r w:rsidR="003C3117">
        <w:t>7</w:t>
      </w:r>
      <w:r w:rsidRPr="00407D19">
        <w:t>:</w:t>
      </w:r>
      <w:r>
        <w:t xml:space="preserve"> UE shall drop other UCI transmissions </w:t>
      </w:r>
      <w:r w:rsidRPr="00474FCD">
        <w:t xml:space="preserve">(Partially) overlapping </w:t>
      </w:r>
      <w:r>
        <w:t>with an on-going PUCCH repetition transmission</w:t>
      </w:r>
      <w:r w:rsidRPr="00407D19">
        <w:rPr>
          <w:rFonts w:eastAsia="宋体"/>
          <w:lang w:eastAsia="zh-CN"/>
        </w:rPr>
        <w:t xml:space="preserve">. </w:t>
      </w:r>
    </w:p>
    <w:p w14:paraId="3D8EE517"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34BD7144" w14:textId="558749B6" w:rsidR="00A957B0" w:rsidRPr="00234D4C" w:rsidRDefault="00A957B0" w:rsidP="00A957B0">
      <w:pPr>
        <w:pStyle w:val="a0"/>
        <w:numPr>
          <w:ilvl w:val="0"/>
          <w:numId w:val="6"/>
        </w:numPr>
        <w:rPr>
          <w:rFonts w:eastAsia="宋体"/>
          <w:lang w:eastAsia="zh-CN"/>
        </w:rPr>
      </w:pPr>
      <w:bookmarkStart w:id="5" w:name="_Ref473620807"/>
      <w:bookmarkStart w:id="6" w:name="_Ref489688782"/>
      <w:bookmarkStart w:id="7" w:name="_Ref477726638"/>
      <w:r>
        <w:rPr>
          <w:rFonts w:eastAsia="宋体" w:hint="eastAsia"/>
          <w:lang w:eastAsia="zh-CN"/>
        </w:rPr>
        <w:t>RAN WG1</w:t>
      </w:r>
      <w:r>
        <w:rPr>
          <w:rFonts w:eastAsia="宋体"/>
          <w:lang w:eastAsia="zh-CN"/>
        </w:rPr>
        <w:t xml:space="preserve"> </w:t>
      </w:r>
      <w:r>
        <w:rPr>
          <w:rFonts w:eastAsia="宋体" w:hint="eastAsia"/>
          <w:lang w:eastAsia="zh-CN"/>
        </w:rPr>
        <w:t>#</w:t>
      </w:r>
      <w:r>
        <w:rPr>
          <w:rFonts w:eastAsia="宋体"/>
          <w:lang w:eastAsia="zh-CN"/>
        </w:rPr>
        <w:t xml:space="preserve">92 meeting </w:t>
      </w:r>
      <w:r>
        <w:rPr>
          <w:rFonts w:eastAsia="宋体" w:hint="eastAsia"/>
          <w:lang w:eastAsia="zh-CN"/>
        </w:rPr>
        <w:t>Chairman</w:t>
      </w:r>
      <w:r>
        <w:rPr>
          <w:rFonts w:eastAsia="宋体"/>
          <w:lang w:eastAsia="zh-CN"/>
        </w:rPr>
        <w:t>’</w:t>
      </w:r>
      <w:r>
        <w:rPr>
          <w:rFonts w:eastAsia="宋体" w:hint="eastAsia"/>
          <w:lang w:eastAsia="zh-CN"/>
        </w:rPr>
        <w:t>s Notes.</w:t>
      </w:r>
    </w:p>
    <w:p w14:paraId="62AF1D50" w14:textId="4223A4A8" w:rsidR="00A957B0" w:rsidRPr="00087308" w:rsidRDefault="00A957B0" w:rsidP="00A957B0">
      <w:pPr>
        <w:pStyle w:val="a0"/>
        <w:numPr>
          <w:ilvl w:val="0"/>
          <w:numId w:val="6"/>
        </w:numPr>
        <w:rPr>
          <w:rFonts w:eastAsia="宋体"/>
          <w:lang w:eastAsia="zh-CN"/>
        </w:rPr>
      </w:pPr>
      <w:r>
        <w:rPr>
          <w:rFonts w:eastAsia="宋体" w:hint="eastAsia"/>
          <w:lang w:eastAsia="zh-CN"/>
        </w:rPr>
        <w:t>RAN WG1</w:t>
      </w:r>
      <w:r>
        <w:rPr>
          <w:rFonts w:eastAsia="宋体"/>
          <w:lang w:eastAsia="zh-CN"/>
        </w:rPr>
        <w:t xml:space="preserve"> </w:t>
      </w:r>
      <w:r>
        <w:rPr>
          <w:rFonts w:eastAsia="宋体" w:hint="eastAsia"/>
          <w:lang w:eastAsia="zh-CN"/>
        </w:rPr>
        <w:t>#</w:t>
      </w:r>
      <w:r>
        <w:rPr>
          <w:rFonts w:eastAsia="宋体"/>
          <w:lang w:eastAsia="zh-CN"/>
        </w:rPr>
        <w:t xml:space="preserve">92b meeting </w:t>
      </w:r>
      <w:r>
        <w:rPr>
          <w:rFonts w:eastAsia="宋体" w:hint="eastAsia"/>
          <w:lang w:eastAsia="zh-CN"/>
        </w:rPr>
        <w:t>Chairman</w:t>
      </w:r>
      <w:r>
        <w:rPr>
          <w:rFonts w:eastAsia="宋体"/>
          <w:lang w:eastAsia="zh-CN"/>
        </w:rPr>
        <w:t>’</w:t>
      </w:r>
      <w:r>
        <w:rPr>
          <w:rFonts w:eastAsia="宋体" w:hint="eastAsia"/>
          <w:lang w:eastAsia="zh-CN"/>
        </w:rPr>
        <w:t>s Notes.</w:t>
      </w:r>
    </w:p>
    <w:p w14:paraId="3F235E46" w14:textId="77777777" w:rsidR="004E1A5B" w:rsidRPr="00407D19" w:rsidRDefault="004E1A5B" w:rsidP="009F69A9">
      <w:pPr>
        <w:pStyle w:val="a0"/>
        <w:rPr>
          <w:rFonts w:ascii="Arial" w:eastAsia="宋体" w:hAnsi="Arial"/>
          <w:sz w:val="36"/>
          <w:szCs w:val="20"/>
          <w:lang w:eastAsia="zh-CN"/>
        </w:rPr>
      </w:pPr>
      <w:bookmarkStart w:id="8" w:name="_GoBack"/>
      <w:bookmarkEnd w:id="5"/>
      <w:bookmarkEnd w:id="6"/>
      <w:bookmarkEnd w:id="7"/>
      <w:bookmarkEnd w:id="8"/>
    </w:p>
    <w:sectPr w:rsidR="004E1A5B" w:rsidRPr="00407D1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711E7" w14:textId="77777777" w:rsidR="00622DEF" w:rsidRDefault="00622DEF">
      <w:r>
        <w:separator/>
      </w:r>
    </w:p>
  </w:endnote>
  <w:endnote w:type="continuationSeparator" w:id="0">
    <w:p w14:paraId="6D1FE81C" w14:textId="77777777" w:rsidR="00622DEF" w:rsidRDefault="00622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3650" w14:textId="25FEFE1E" w:rsidR="005F1026" w:rsidRPr="00E7456F" w:rsidRDefault="005F1026" w:rsidP="00E7456F">
    <w:pPr>
      <w:pStyle w:val="ab"/>
      <w:jc w:val="center"/>
    </w:pPr>
    <w:r>
      <w:rPr>
        <w:rStyle w:val="ac"/>
      </w:rPr>
      <w:fldChar w:fldCharType="begin"/>
    </w:r>
    <w:r>
      <w:rPr>
        <w:rStyle w:val="ac"/>
      </w:rPr>
      <w:instrText xml:space="preserve"> PAGE </w:instrText>
    </w:r>
    <w:r>
      <w:rPr>
        <w:rStyle w:val="ac"/>
      </w:rPr>
      <w:fldChar w:fldCharType="separate"/>
    </w:r>
    <w:r w:rsidR="009F69A9">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F69A9">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35173" w14:textId="77777777" w:rsidR="00622DEF" w:rsidRDefault="00622DEF">
      <w:r>
        <w:separator/>
      </w:r>
    </w:p>
  </w:footnote>
  <w:footnote w:type="continuationSeparator" w:id="0">
    <w:p w14:paraId="3048802B" w14:textId="77777777" w:rsidR="00622DEF" w:rsidRDefault="00622D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4431F6"/>
    <w:multiLevelType w:val="hybridMultilevel"/>
    <w:tmpl w:val="C88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F07D79"/>
    <w:multiLevelType w:val="hybridMultilevel"/>
    <w:tmpl w:val="AFEED2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16AD32DF"/>
    <w:multiLevelType w:val="hybridMultilevel"/>
    <w:tmpl w:val="A798FE50"/>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9F3351B"/>
    <w:multiLevelType w:val="hybridMultilevel"/>
    <w:tmpl w:val="33D0085E"/>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3B3F42"/>
    <w:multiLevelType w:val="hybridMultilevel"/>
    <w:tmpl w:val="418CE6CA"/>
    <w:lvl w:ilvl="0" w:tplc="517672FA">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323E06"/>
    <w:multiLevelType w:val="hybridMultilevel"/>
    <w:tmpl w:val="482ACF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343F061B"/>
    <w:multiLevelType w:val="hybridMultilevel"/>
    <w:tmpl w:val="D054BA46"/>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4">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286D91"/>
    <w:multiLevelType w:val="hybridMultilevel"/>
    <w:tmpl w:val="2466DA44"/>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52369CE"/>
    <w:multiLevelType w:val="hybridMultilevel"/>
    <w:tmpl w:val="D11CB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18">
    <w:nsid w:val="5B9D53CA"/>
    <w:multiLevelType w:val="hybridMultilevel"/>
    <w:tmpl w:val="6DF844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1">
    <w:nsid w:val="6143102C"/>
    <w:multiLevelType w:val="hybridMultilevel"/>
    <w:tmpl w:val="B41AC74A"/>
    <w:lvl w:ilvl="0" w:tplc="71C40D9E">
      <w:numFmt w:val="bullet"/>
      <w:lvlText w:val="-"/>
      <w:lvlJc w:val="left"/>
      <w:pPr>
        <w:ind w:left="705" w:hanging="705"/>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F33B30"/>
    <w:multiLevelType w:val="hybridMultilevel"/>
    <w:tmpl w:val="D284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AB47C8"/>
    <w:multiLevelType w:val="multilevel"/>
    <w:tmpl w:val="1EECB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67EA3731"/>
    <w:multiLevelType w:val="hybridMultilevel"/>
    <w:tmpl w:val="39C6D706"/>
    <w:lvl w:ilvl="0" w:tplc="94C4C2C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870C90"/>
    <w:multiLevelType w:val="hybridMultilevel"/>
    <w:tmpl w:val="2984FF84"/>
    <w:lvl w:ilvl="0" w:tplc="CD5E38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F125062"/>
    <w:multiLevelType w:val="hybridMultilevel"/>
    <w:tmpl w:val="B9F0DEBE"/>
    <w:lvl w:ilvl="0" w:tplc="94C4C2C2">
      <w:numFmt w:val="bullet"/>
      <w:lvlText w:val="–"/>
      <w:lvlJc w:val="left"/>
      <w:pPr>
        <w:ind w:left="705" w:hanging="705"/>
      </w:pPr>
      <w:rPr>
        <w:rFonts w:ascii="宋体" w:eastAsia="宋体" w:hAnsi="宋体" w:cs="Times New Roman" w:hint="eastAsia"/>
      </w:rPr>
    </w:lvl>
    <w:lvl w:ilvl="1" w:tplc="E37E0FBE">
      <w:numFmt w:val="bullet"/>
      <w:lvlText w:val="•"/>
      <w:lvlJc w:val="left"/>
      <w:pPr>
        <w:ind w:left="1125" w:hanging="705"/>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1355AE8"/>
    <w:multiLevelType w:val="hybridMultilevel"/>
    <w:tmpl w:val="65C4A54C"/>
    <w:lvl w:ilvl="0" w:tplc="71C40D9E">
      <w:numFmt w:val="bullet"/>
      <w:lvlText w:val="-"/>
      <w:lvlJc w:val="left"/>
      <w:pPr>
        <w:ind w:left="705" w:hanging="705"/>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29050FB"/>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C976F6E"/>
    <w:multiLevelType w:val="hybridMultilevel"/>
    <w:tmpl w:val="31D40232"/>
    <w:lvl w:ilvl="0" w:tplc="83D02514">
      <w:start w:val="1"/>
      <w:numFmt w:val="bullet"/>
      <w:lvlText w:val="•"/>
      <w:lvlJc w:val="left"/>
      <w:pPr>
        <w:tabs>
          <w:tab w:val="num" w:pos="720"/>
        </w:tabs>
        <w:ind w:left="720" w:hanging="360"/>
      </w:pPr>
      <w:rPr>
        <w:rFonts w:ascii="Arial" w:hAnsi="Arial" w:hint="default"/>
      </w:rPr>
    </w:lvl>
    <w:lvl w:ilvl="1" w:tplc="C8666908">
      <w:numFmt w:val="bullet"/>
      <w:lvlText w:val="–"/>
      <w:lvlJc w:val="left"/>
      <w:pPr>
        <w:tabs>
          <w:tab w:val="num" w:pos="1440"/>
        </w:tabs>
        <w:ind w:left="1440" w:hanging="360"/>
      </w:pPr>
      <w:rPr>
        <w:rFonts w:ascii="Arial" w:hAnsi="Arial" w:hint="default"/>
      </w:rPr>
    </w:lvl>
    <w:lvl w:ilvl="2" w:tplc="B02AEE2A">
      <w:numFmt w:val="bullet"/>
      <w:lvlText w:val="•"/>
      <w:lvlJc w:val="left"/>
      <w:pPr>
        <w:tabs>
          <w:tab w:val="num" w:pos="2160"/>
        </w:tabs>
        <w:ind w:left="2160" w:hanging="360"/>
      </w:pPr>
      <w:rPr>
        <w:rFonts w:ascii="Arial" w:hAnsi="Arial" w:hint="default"/>
      </w:rPr>
    </w:lvl>
    <w:lvl w:ilvl="3" w:tplc="578ABC88">
      <w:numFmt w:val="bullet"/>
      <w:lvlText w:val="–"/>
      <w:lvlJc w:val="left"/>
      <w:pPr>
        <w:tabs>
          <w:tab w:val="num" w:pos="2880"/>
        </w:tabs>
        <w:ind w:left="2880" w:hanging="360"/>
      </w:pPr>
      <w:rPr>
        <w:rFonts w:ascii="Arial" w:hAnsi="Arial" w:hint="default"/>
      </w:rPr>
    </w:lvl>
    <w:lvl w:ilvl="4" w:tplc="1D7EE5DA" w:tentative="1">
      <w:start w:val="1"/>
      <w:numFmt w:val="bullet"/>
      <w:lvlText w:val="•"/>
      <w:lvlJc w:val="left"/>
      <w:pPr>
        <w:tabs>
          <w:tab w:val="num" w:pos="3600"/>
        </w:tabs>
        <w:ind w:left="3600" w:hanging="360"/>
      </w:pPr>
      <w:rPr>
        <w:rFonts w:ascii="Arial" w:hAnsi="Arial" w:hint="default"/>
      </w:rPr>
    </w:lvl>
    <w:lvl w:ilvl="5" w:tplc="669A7704" w:tentative="1">
      <w:start w:val="1"/>
      <w:numFmt w:val="bullet"/>
      <w:lvlText w:val="•"/>
      <w:lvlJc w:val="left"/>
      <w:pPr>
        <w:tabs>
          <w:tab w:val="num" w:pos="4320"/>
        </w:tabs>
        <w:ind w:left="4320" w:hanging="360"/>
      </w:pPr>
      <w:rPr>
        <w:rFonts w:ascii="Arial" w:hAnsi="Arial" w:hint="default"/>
      </w:rPr>
    </w:lvl>
    <w:lvl w:ilvl="6" w:tplc="49F21934" w:tentative="1">
      <w:start w:val="1"/>
      <w:numFmt w:val="bullet"/>
      <w:lvlText w:val="•"/>
      <w:lvlJc w:val="left"/>
      <w:pPr>
        <w:tabs>
          <w:tab w:val="num" w:pos="5040"/>
        </w:tabs>
        <w:ind w:left="5040" w:hanging="360"/>
      </w:pPr>
      <w:rPr>
        <w:rFonts w:ascii="Arial" w:hAnsi="Arial" w:hint="default"/>
      </w:rPr>
    </w:lvl>
    <w:lvl w:ilvl="7" w:tplc="5CC6ACB6" w:tentative="1">
      <w:start w:val="1"/>
      <w:numFmt w:val="bullet"/>
      <w:lvlText w:val="•"/>
      <w:lvlJc w:val="left"/>
      <w:pPr>
        <w:tabs>
          <w:tab w:val="num" w:pos="5760"/>
        </w:tabs>
        <w:ind w:left="5760" w:hanging="360"/>
      </w:pPr>
      <w:rPr>
        <w:rFonts w:ascii="Arial" w:hAnsi="Arial" w:hint="default"/>
      </w:rPr>
    </w:lvl>
    <w:lvl w:ilvl="8" w:tplc="5F0CA8EE"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0"/>
  </w:num>
  <w:num w:numId="3">
    <w:abstractNumId w:val="32"/>
  </w:num>
  <w:num w:numId="4">
    <w:abstractNumId w:val="3"/>
  </w:num>
  <w:num w:numId="5">
    <w:abstractNumId w:val="27"/>
  </w:num>
  <w:num w:numId="6">
    <w:abstractNumId w:val="34"/>
  </w:num>
  <w:num w:numId="7">
    <w:abstractNumId w:val="5"/>
  </w:num>
  <w:num w:numId="8">
    <w:abstractNumId w:val="31"/>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2"/>
  </w:num>
  <w:num w:numId="16">
    <w:abstractNumId w:val="9"/>
  </w:num>
  <w:num w:numId="17">
    <w:abstractNumId w:val="20"/>
  </w:num>
  <w:num w:numId="18">
    <w:abstractNumId w:val="18"/>
  </w:num>
  <w:num w:numId="19">
    <w:abstractNumId w:val="14"/>
  </w:num>
  <w:num w:numId="20">
    <w:abstractNumId w:val="13"/>
  </w:num>
  <w:num w:numId="21">
    <w:abstractNumId w:val="8"/>
  </w:num>
  <w:num w:numId="22">
    <w:abstractNumId w:val="1"/>
  </w:num>
  <w:num w:numId="23">
    <w:abstractNumId w:val="30"/>
  </w:num>
  <w:num w:numId="24">
    <w:abstractNumId w:val="26"/>
  </w:num>
  <w:num w:numId="25">
    <w:abstractNumId w:val="21"/>
  </w:num>
  <w:num w:numId="26">
    <w:abstractNumId w:val="29"/>
  </w:num>
  <w:num w:numId="27">
    <w:abstractNumId w:val="28"/>
  </w:num>
  <w:num w:numId="28">
    <w:abstractNumId w:val="15"/>
  </w:num>
  <w:num w:numId="29">
    <w:abstractNumId w:val="12"/>
  </w:num>
  <w:num w:numId="30">
    <w:abstractNumId w:val="2"/>
  </w:num>
  <w:num w:numId="31">
    <w:abstractNumId w:val="11"/>
  </w:num>
  <w:num w:numId="32">
    <w:abstractNumId w:val="25"/>
  </w:num>
  <w:num w:numId="33">
    <w:abstractNumId w:val="10"/>
  </w:num>
  <w:num w:numId="34">
    <w:abstractNumId w:val="6"/>
  </w:num>
  <w:num w:numId="35">
    <w:abstractNumId w:val="35"/>
  </w:num>
  <w:num w:numId="36">
    <w:abstractNumId w:val="24"/>
  </w:num>
  <w:num w:numId="37">
    <w:abstractNumId w:val="17"/>
  </w:num>
  <w:num w:numId="38">
    <w:abstractNumId w:val="7"/>
  </w:num>
  <w:num w:numId="39">
    <w:abstractNumId w:val="19"/>
  </w:num>
  <w:num w:numId="4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720"/>
    <w:rsid w:val="0000279E"/>
    <w:rsid w:val="00004DD6"/>
    <w:rsid w:val="00005B9C"/>
    <w:rsid w:val="000100CC"/>
    <w:rsid w:val="00012D86"/>
    <w:rsid w:val="00014788"/>
    <w:rsid w:val="00017714"/>
    <w:rsid w:val="00017F21"/>
    <w:rsid w:val="00022CB4"/>
    <w:rsid w:val="000231C1"/>
    <w:rsid w:val="00023D46"/>
    <w:rsid w:val="00023D95"/>
    <w:rsid w:val="0002462D"/>
    <w:rsid w:val="00024A15"/>
    <w:rsid w:val="00024F12"/>
    <w:rsid w:val="00025099"/>
    <w:rsid w:val="0002723B"/>
    <w:rsid w:val="000273FD"/>
    <w:rsid w:val="0002771D"/>
    <w:rsid w:val="0002784B"/>
    <w:rsid w:val="00027F84"/>
    <w:rsid w:val="00032856"/>
    <w:rsid w:val="000331B4"/>
    <w:rsid w:val="00033B21"/>
    <w:rsid w:val="00034348"/>
    <w:rsid w:val="00037290"/>
    <w:rsid w:val="000377D9"/>
    <w:rsid w:val="00041699"/>
    <w:rsid w:val="0004507B"/>
    <w:rsid w:val="00046452"/>
    <w:rsid w:val="000471C5"/>
    <w:rsid w:val="0005100C"/>
    <w:rsid w:val="0005168C"/>
    <w:rsid w:val="00051C62"/>
    <w:rsid w:val="00052402"/>
    <w:rsid w:val="000528A1"/>
    <w:rsid w:val="00054114"/>
    <w:rsid w:val="00055ACB"/>
    <w:rsid w:val="00055E30"/>
    <w:rsid w:val="00055FCB"/>
    <w:rsid w:val="00062D7E"/>
    <w:rsid w:val="000636C4"/>
    <w:rsid w:val="00065022"/>
    <w:rsid w:val="00065428"/>
    <w:rsid w:val="000727A8"/>
    <w:rsid w:val="00072B01"/>
    <w:rsid w:val="00074060"/>
    <w:rsid w:val="00076E96"/>
    <w:rsid w:val="0007708D"/>
    <w:rsid w:val="000773F6"/>
    <w:rsid w:val="00077FBE"/>
    <w:rsid w:val="00080662"/>
    <w:rsid w:val="00081023"/>
    <w:rsid w:val="00082858"/>
    <w:rsid w:val="000855F8"/>
    <w:rsid w:val="00086ACA"/>
    <w:rsid w:val="00087F07"/>
    <w:rsid w:val="0009229E"/>
    <w:rsid w:val="00095318"/>
    <w:rsid w:val="00095718"/>
    <w:rsid w:val="000958B4"/>
    <w:rsid w:val="00095BBB"/>
    <w:rsid w:val="000969C4"/>
    <w:rsid w:val="00096DAC"/>
    <w:rsid w:val="00097191"/>
    <w:rsid w:val="000A05CD"/>
    <w:rsid w:val="000A18B2"/>
    <w:rsid w:val="000A1EB6"/>
    <w:rsid w:val="000A42DC"/>
    <w:rsid w:val="000A4D42"/>
    <w:rsid w:val="000A66F1"/>
    <w:rsid w:val="000A6CDD"/>
    <w:rsid w:val="000A7506"/>
    <w:rsid w:val="000A781D"/>
    <w:rsid w:val="000B01B5"/>
    <w:rsid w:val="000B0B02"/>
    <w:rsid w:val="000B0FBE"/>
    <w:rsid w:val="000B1412"/>
    <w:rsid w:val="000B2495"/>
    <w:rsid w:val="000B31CF"/>
    <w:rsid w:val="000B3979"/>
    <w:rsid w:val="000B3BAB"/>
    <w:rsid w:val="000B3E4E"/>
    <w:rsid w:val="000B5BB8"/>
    <w:rsid w:val="000B6731"/>
    <w:rsid w:val="000B750C"/>
    <w:rsid w:val="000C1986"/>
    <w:rsid w:val="000C2C02"/>
    <w:rsid w:val="000C5513"/>
    <w:rsid w:val="000C6084"/>
    <w:rsid w:val="000C6C83"/>
    <w:rsid w:val="000D0611"/>
    <w:rsid w:val="000D0F54"/>
    <w:rsid w:val="000D44FE"/>
    <w:rsid w:val="000D4A1A"/>
    <w:rsid w:val="000D515E"/>
    <w:rsid w:val="000D57AB"/>
    <w:rsid w:val="000D5CAF"/>
    <w:rsid w:val="000D6F08"/>
    <w:rsid w:val="000D7313"/>
    <w:rsid w:val="000D7543"/>
    <w:rsid w:val="000D7F0F"/>
    <w:rsid w:val="000E22D3"/>
    <w:rsid w:val="000E2EA4"/>
    <w:rsid w:val="000E3E99"/>
    <w:rsid w:val="000E5C66"/>
    <w:rsid w:val="000E5FCE"/>
    <w:rsid w:val="000E7848"/>
    <w:rsid w:val="000F0DB3"/>
    <w:rsid w:val="000F20E6"/>
    <w:rsid w:val="000F3D2F"/>
    <w:rsid w:val="000F4990"/>
    <w:rsid w:val="000F5307"/>
    <w:rsid w:val="000F6D45"/>
    <w:rsid w:val="000F736C"/>
    <w:rsid w:val="000F7E9E"/>
    <w:rsid w:val="0010065D"/>
    <w:rsid w:val="00100712"/>
    <w:rsid w:val="00103D3A"/>
    <w:rsid w:val="00104824"/>
    <w:rsid w:val="0010634F"/>
    <w:rsid w:val="00107CC3"/>
    <w:rsid w:val="001103E3"/>
    <w:rsid w:val="00110BDC"/>
    <w:rsid w:val="00110E71"/>
    <w:rsid w:val="00111E90"/>
    <w:rsid w:val="00112AB0"/>
    <w:rsid w:val="00112C61"/>
    <w:rsid w:val="00114348"/>
    <w:rsid w:val="001146EC"/>
    <w:rsid w:val="0011627E"/>
    <w:rsid w:val="00122DC7"/>
    <w:rsid w:val="00123FA2"/>
    <w:rsid w:val="001256FC"/>
    <w:rsid w:val="001260E3"/>
    <w:rsid w:val="00127E57"/>
    <w:rsid w:val="001300DB"/>
    <w:rsid w:val="00130B4A"/>
    <w:rsid w:val="001316E0"/>
    <w:rsid w:val="00131A4A"/>
    <w:rsid w:val="00132CD6"/>
    <w:rsid w:val="00134D51"/>
    <w:rsid w:val="00141CC8"/>
    <w:rsid w:val="00141D6A"/>
    <w:rsid w:val="00142059"/>
    <w:rsid w:val="001428AB"/>
    <w:rsid w:val="001460A1"/>
    <w:rsid w:val="00147E5D"/>
    <w:rsid w:val="00147F65"/>
    <w:rsid w:val="00150398"/>
    <w:rsid w:val="00150A25"/>
    <w:rsid w:val="00151437"/>
    <w:rsid w:val="00151E6A"/>
    <w:rsid w:val="00152783"/>
    <w:rsid w:val="001530FD"/>
    <w:rsid w:val="0015335C"/>
    <w:rsid w:val="001537C6"/>
    <w:rsid w:val="001565F5"/>
    <w:rsid w:val="00160B53"/>
    <w:rsid w:val="0016180C"/>
    <w:rsid w:val="00161B07"/>
    <w:rsid w:val="0016372E"/>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A50"/>
    <w:rsid w:val="00182C51"/>
    <w:rsid w:val="00184335"/>
    <w:rsid w:val="00184EF0"/>
    <w:rsid w:val="001871BB"/>
    <w:rsid w:val="0018750B"/>
    <w:rsid w:val="0018781F"/>
    <w:rsid w:val="00190C90"/>
    <w:rsid w:val="0019151A"/>
    <w:rsid w:val="00191EFE"/>
    <w:rsid w:val="00192169"/>
    <w:rsid w:val="001928B8"/>
    <w:rsid w:val="00192BE0"/>
    <w:rsid w:val="00193CB3"/>
    <w:rsid w:val="001940BC"/>
    <w:rsid w:val="00195826"/>
    <w:rsid w:val="00195A32"/>
    <w:rsid w:val="00197136"/>
    <w:rsid w:val="00197D3E"/>
    <w:rsid w:val="001A03F5"/>
    <w:rsid w:val="001A0607"/>
    <w:rsid w:val="001A0E95"/>
    <w:rsid w:val="001A1051"/>
    <w:rsid w:val="001A3365"/>
    <w:rsid w:val="001A4B6E"/>
    <w:rsid w:val="001A6823"/>
    <w:rsid w:val="001A68BF"/>
    <w:rsid w:val="001A71A6"/>
    <w:rsid w:val="001B0E4A"/>
    <w:rsid w:val="001B0E6A"/>
    <w:rsid w:val="001B283F"/>
    <w:rsid w:val="001B37E4"/>
    <w:rsid w:val="001B5566"/>
    <w:rsid w:val="001B6454"/>
    <w:rsid w:val="001C0021"/>
    <w:rsid w:val="001C1358"/>
    <w:rsid w:val="001C1508"/>
    <w:rsid w:val="001C1665"/>
    <w:rsid w:val="001C2127"/>
    <w:rsid w:val="001C2481"/>
    <w:rsid w:val="001C29E8"/>
    <w:rsid w:val="001C2EB9"/>
    <w:rsid w:val="001C352F"/>
    <w:rsid w:val="001C4D12"/>
    <w:rsid w:val="001C5354"/>
    <w:rsid w:val="001C5522"/>
    <w:rsid w:val="001C5DE9"/>
    <w:rsid w:val="001C6172"/>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5C0"/>
    <w:rsid w:val="002016AF"/>
    <w:rsid w:val="00204993"/>
    <w:rsid w:val="00204E4A"/>
    <w:rsid w:val="00204FA1"/>
    <w:rsid w:val="00205120"/>
    <w:rsid w:val="00207141"/>
    <w:rsid w:val="00211138"/>
    <w:rsid w:val="002115E3"/>
    <w:rsid w:val="002119A3"/>
    <w:rsid w:val="0021248D"/>
    <w:rsid w:val="00212832"/>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4CB6"/>
    <w:rsid w:val="00235B7E"/>
    <w:rsid w:val="00235D5B"/>
    <w:rsid w:val="00237C66"/>
    <w:rsid w:val="00241153"/>
    <w:rsid w:val="00244E4B"/>
    <w:rsid w:val="00247106"/>
    <w:rsid w:val="002477F2"/>
    <w:rsid w:val="00250D1E"/>
    <w:rsid w:val="002535F9"/>
    <w:rsid w:val="00253A5B"/>
    <w:rsid w:val="002569E2"/>
    <w:rsid w:val="00257783"/>
    <w:rsid w:val="002609E8"/>
    <w:rsid w:val="00261278"/>
    <w:rsid w:val="0026304A"/>
    <w:rsid w:val="00263236"/>
    <w:rsid w:val="00265AB1"/>
    <w:rsid w:val="00265E6D"/>
    <w:rsid w:val="002706A5"/>
    <w:rsid w:val="00272EE2"/>
    <w:rsid w:val="00273DE5"/>
    <w:rsid w:val="00273ECB"/>
    <w:rsid w:val="002749C8"/>
    <w:rsid w:val="00276F5A"/>
    <w:rsid w:val="00281B1F"/>
    <w:rsid w:val="00281C7B"/>
    <w:rsid w:val="00281F85"/>
    <w:rsid w:val="002820D0"/>
    <w:rsid w:val="0028228E"/>
    <w:rsid w:val="002824EC"/>
    <w:rsid w:val="00283AB3"/>
    <w:rsid w:val="00284106"/>
    <w:rsid w:val="00284B36"/>
    <w:rsid w:val="00285517"/>
    <w:rsid w:val="0028655C"/>
    <w:rsid w:val="00286968"/>
    <w:rsid w:val="002907CA"/>
    <w:rsid w:val="00292CEA"/>
    <w:rsid w:val="002954C3"/>
    <w:rsid w:val="00296D86"/>
    <w:rsid w:val="00296FB5"/>
    <w:rsid w:val="002974E9"/>
    <w:rsid w:val="002A29D3"/>
    <w:rsid w:val="002A2B14"/>
    <w:rsid w:val="002A313D"/>
    <w:rsid w:val="002A6322"/>
    <w:rsid w:val="002A7EA8"/>
    <w:rsid w:val="002B03E4"/>
    <w:rsid w:val="002B0AF1"/>
    <w:rsid w:val="002B106F"/>
    <w:rsid w:val="002B17F3"/>
    <w:rsid w:val="002B277A"/>
    <w:rsid w:val="002B34B3"/>
    <w:rsid w:val="002B4E57"/>
    <w:rsid w:val="002B57CE"/>
    <w:rsid w:val="002C007D"/>
    <w:rsid w:val="002C0219"/>
    <w:rsid w:val="002C0304"/>
    <w:rsid w:val="002C04C8"/>
    <w:rsid w:val="002C06D1"/>
    <w:rsid w:val="002C0B8E"/>
    <w:rsid w:val="002C0BA4"/>
    <w:rsid w:val="002C1E06"/>
    <w:rsid w:val="002C235A"/>
    <w:rsid w:val="002C2AA8"/>
    <w:rsid w:val="002C3299"/>
    <w:rsid w:val="002C3E24"/>
    <w:rsid w:val="002C455D"/>
    <w:rsid w:val="002C4923"/>
    <w:rsid w:val="002C5AD6"/>
    <w:rsid w:val="002C5D42"/>
    <w:rsid w:val="002C62BE"/>
    <w:rsid w:val="002C7CE9"/>
    <w:rsid w:val="002D0CA4"/>
    <w:rsid w:val="002D1686"/>
    <w:rsid w:val="002D22DD"/>
    <w:rsid w:val="002D2C8C"/>
    <w:rsid w:val="002D3BCF"/>
    <w:rsid w:val="002D5ECC"/>
    <w:rsid w:val="002E09DB"/>
    <w:rsid w:val="002E12CF"/>
    <w:rsid w:val="002E1D7A"/>
    <w:rsid w:val="002E4858"/>
    <w:rsid w:val="002E5303"/>
    <w:rsid w:val="002E6141"/>
    <w:rsid w:val="002E755D"/>
    <w:rsid w:val="002E7775"/>
    <w:rsid w:val="002E7C0F"/>
    <w:rsid w:val="002F1A77"/>
    <w:rsid w:val="002F2BAD"/>
    <w:rsid w:val="002F2E09"/>
    <w:rsid w:val="002F3308"/>
    <w:rsid w:val="002F4653"/>
    <w:rsid w:val="002F5336"/>
    <w:rsid w:val="002F6925"/>
    <w:rsid w:val="00303528"/>
    <w:rsid w:val="00303AED"/>
    <w:rsid w:val="003040FA"/>
    <w:rsid w:val="003048A7"/>
    <w:rsid w:val="00304B2F"/>
    <w:rsid w:val="0030544C"/>
    <w:rsid w:val="00305DFC"/>
    <w:rsid w:val="0030711F"/>
    <w:rsid w:val="00312249"/>
    <w:rsid w:val="0031342C"/>
    <w:rsid w:val="003141DE"/>
    <w:rsid w:val="00314F72"/>
    <w:rsid w:val="00316981"/>
    <w:rsid w:val="00317265"/>
    <w:rsid w:val="00321581"/>
    <w:rsid w:val="00322376"/>
    <w:rsid w:val="00323A1D"/>
    <w:rsid w:val="00324299"/>
    <w:rsid w:val="003245C9"/>
    <w:rsid w:val="00325875"/>
    <w:rsid w:val="00325AA3"/>
    <w:rsid w:val="003307CA"/>
    <w:rsid w:val="00330E13"/>
    <w:rsid w:val="00331876"/>
    <w:rsid w:val="0033267A"/>
    <w:rsid w:val="00333EA6"/>
    <w:rsid w:val="00334592"/>
    <w:rsid w:val="003367CC"/>
    <w:rsid w:val="00340E0F"/>
    <w:rsid w:val="00342983"/>
    <w:rsid w:val="003437D1"/>
    <w:rsid w:val="0034413A"/>
    <w:rsid w:val="00344E66"/>
    <w:rsid w:val="00345903"/>
    <w:rsid w:val="00346524"/>
    <w:rsid w:val="00346F06"/>
    <w:rsid w:val="00347C37"/>
    <w:rsid w:val="003506AB"/>
    <w:rsid w:val="00351183"/>
    <w:rsid w:val="0035314C"/>
    <w:rsid w:val="00353B5D"/>
    <w:rsid w:val="003554FE"/>
    <w:rsid w:val="00356170"/>
    <w:rsid w:val="00356453"/>
    <w:rsid w:val="003567C4"/>
    <w:rsid w:val="003604F9"/>
    <w:rsid w:val="003606D3"/>
    <w:rsid w:val="003631EB"/>
    <w:rsid w:val="00363A78"/>
    <w:rsid w:val="00364D92"/>
    <w:rsid w:val="0036633B"/>
    <w:rsid w:val="00366A8B"/>
    <w:rsid w:val="0036761C"/>
    <w:rsid w:val="00367816"/>
    <w:rsid w:val="00367877"/>
    <w:rsid w:val="00370162"/>
    <w:rsid w:val="0037173A"/>
    <w:rsid w:val="0037202C"/>
    <w:rsid w:val="00373BE7"/>
    <w:rsid w:val="00373DF3"/>
    <w:rsid w:val="00375392"/>
    <w:rsid w:val="003754C9"/>
    <w:rsid w:val="00376083"/>
    <w:rsid w:val="0038094F"/>
    <w:rsid w:val="00381F8B"/>
    <w:rsid w:val="003827C5"/>
    <w:rsid w:val="00382E63"/>
    <w:rsid w:val="003852AD"/>
    <w:rsid w:val="00387311"/>
    <w:rsid w:val="0039097B"/>
    <w:rsid w:val="00392EDF"/>
    <w:rsid w:val="00395CD3"/>
    <w:rsid w:val="0039756F"/>
    <w:rsid w:val="00397A7E"/>
    <w:rsid w:val="00397A85"/>
    <w:rsid w:val="00397BCC"/>
    <w:rsid w:val="003A39FB"/>
    <w:rsid w:val="003A5597"/>
    <w:rsid w:val="003A66A5"/>
    <w:rsid w:val="003A7134"/>
    <w:rsid w:val="003B00EE"/>
    <w:rsid w:val="003B2485"/>
    <w:rsid w:val="003B39F7"/>
    <w:rsid w:val="003B568E"/>
    <w:rsid w:val="003B580C"/>
    <w:rsid w:val="003B5CBB"/>
    <w:rsid w:val="003B5CDE"/>
    <w:rsid w:val="003B65FA"/>
    <w:rsid w:val="003B6AF0"/>
    <w:rsid w:val="003C0408"/>
    <w:rsid w:val="003C1439"/>
    <w:rsid w:val="003C1B2A"/>
    <w:rsid w:val="003C209B"/>
    <w:rsid w:val="003C2295"/>
    <w:rsid w:val="003C23BD"/>
    <w:rsid w:val="003C2433"/>
    <w:rsid w:val="003C3117"/>
    <w:rsid w:val="003C3B8C"/>
    <w:rsid w:val="003C43A6"/>
    <w:rsid w:val="003C43F9"/>
    <w:rsid w:val="003C4DBD"/>
    <w:rsid w:val="003C4EC9"/>
    <w:rsid w:val="003C4F67"/>
    <w:rsid w:val="003C6709"/>
    <w:rsid w:val="003D0E8B"/>
    <w:rsid w:val="003D1853"/>
    <w:rsid w:val="003D3518"/>
    <w:rsid w:val="003D3A81"/>
    <w:rsid w:val="003D3B30"/>
    <w:rsid w:val="003D3BD9"/>
    <w:rsid w:val="003D3D16"/>
    <w:rsid w:val="003D44CA"/>
    <w:rsid w:val="003D4745"/>
    <w:rsid w:val="003D519E"/>
    <w:rsid w:val="003D588F"/>
    <w:rsid w:val="003D7EE3"/>
    <w:rsid w:val="003E09A6"/>
    <w:rsid w:val="003E10EF"/>
    <w:rsid w:val="003E1101"/>
    <w:rsid w:val="003E1967"/>
    <w:rsid w:val="003E19F7"/>
    <w:rsid w:val="003E2B89"/>
    <w:rsid w:val="003E2C05"/>
    <w:rsid w:val="003E3D90"/>
    <w:rsid w:val="003E5869"/>
    <w:rsid w:val="003E66C0"/>
    <w:rsid w:val="003E69BE"/>
    <w:rsid w:val="003F1A46"/>
    <w:rsid w:val="003F3F42"/>
    <w:rsid w:val="003F4012"/>
    <w:rsid w:val="003F42F0"/>
    <w:rsid w:val="003F4CF2"/>
    <w:rsid w:val="003F5451"/>
    <w:rsid w:val="003F5C51"/>
    <w:rsid w:val="003F6368"/>
    <w:rsid w:val="003F6B07"/>
    <w:rsid w:val="003F707C"/>
    <w:rsid w:val="00400B6B"/>
    <w:rsid w:val="00401370"/>
    <w:rsid w:val="0040249D"/>
    <w:rsid w:val="0040283B"/>
    <w:rsid w:val="0040335F"/>
    <w:rsid w:val="00403F09"/>
    <w:rsid w:val="00404E71"/>
    <w:rsid w:val="00405630"/>
    <w:rsid w:val="00406253"/>
    <w:rsid w:val="00407D19"/>
    <w:rsid w:val="00407F18"/>
    <w:rsid w:val="004127AD"/>
    <w:rsid w:val="00412E40"/>
    <w:rsid w:val="004139E7"/>
    <w:rsid w:val="004148DC"/>
    <w:rsid w:val="00415564"/>
    <w:rsid w:val="0042224F"/>
    <w:rsid w:val="00422F47"/>
    <w:rsid w:val="00423300"/>
    <w:rsid w:val="0042352B"/>
    <w:rsid w:val="00423DCA"/>
    <w:rsid w:val="004249E7"/>
    <w:rsid w:val="00425009"/>
    <w:rsid w:val="004250B4"/>
    <w:rsid w:val="00425567"/>
    <w:rsid w:val="00425DC9"/>
    <w:rsid w:val="00425FFC"/>
    <w:rsid w:val="00427C22"/>
    <w:rsid w:val="004312D3"/>
    <w:rsid w:val="00431839"/>
    <w:rsid w:val="00431E02"/>
    <w:rsid w:val="00431E2A"/>
    <w:rsid w:val="00434B9F"/>
    <w:rsid w:val="00434E4E"/>
    <w:rsid w:val="004366B4"/>
    <w:rsid w:val="0043726A"/>
    <w:rsid w:val="00440584"/>
    <w:rsid w:val="004405B2"/>
    <w:rsid w:val="004441E2"/>
    <w:rsid w:val="00444BD2"/>
    <w:rsid w:val="00446458"/>
    <w:rsid w:val="00446637"/>
    <w:rsid w:val="00446D6E"/>
    <w:rsid w:val="00447775"/>
    <w:rsid w:val="004505BD"/>
    <w:rsid w:val="0045134F"/>
    <w:rsid w:val="00451E00"/>
    <w:rsid w:val="004528AA"/>
    <w:rsid w:val="004547B4"/>
    <w:rsid w:val="00461013"/>
    <w:rsid w:val="0046239D"/>
    <w:rsid w:val="00463DC4"/>
    <w:rsid w:val="0046553C"/>
    <w:rsid w:val="00466123"/>
    <w:rsid w:val="00466BDD"/>
    <w:rsid w:val="00467A3F"/>
    <w:rsid w:val="004701B9"/>
    <w:rsid w:val="004711D4"/>
    <w:rsid w:val="004720FB"/>
    <w:rsid w:val="00474699"/>
    <w:rsid w:val="00474FCD"/>
    <w:rsid w:val="00475283"/>
    <w:rsid w:val="00480DDD"/>
    <w:rsid w:val="00481E41"/>
    <w:rsid w:val="00481FB9"/>
    <w:rsid w:val="004831CD"/>
    <w:rsid w:val="00483C24"/>
    <w:rsid w:val="004862C1"/>
    <w:rsid w:val="00486AA6"/>
    <w:rsid w:val="00487AAD"/>
    <w:rsid w:val="00490F6A"/>
    <w:rsid w:val="00491069"/>
    <w:rsid w:val="00491BA1"/>
    <w:rsid w:val="0049327F"/>
    <w:rsid w:val="00494081"/>
    <w:rsid w:val="00496850"/>
    <w:rsid w:val="004A0A22"/>
    <w:rsid w:val="004A4352"/>
    <w:rsid w:val="004A49D2"/>
    <w:rsid w:val="004A49EA"/>
    <w:rsid w:val="004A5113"/>
    <w:rsid w:val="004A6E10"/>
    <w:rsid w:val="004A7E72"/>
    <w:rsid w:val="004B0686"/>
    <w:rsid w:val="004B131A"/>
    <w:rsid w:val="004B2F38"/>
    <w:rsid w:val="004B57CC"/>
    <w:rsid w:val="004B6341"/>
    <w:rsid w:val="004B67F0"/>
    <w:rsid w:val="004B6AC5"/>
    <w:rsid w:val="004C07C4"/>
    <w:rsid w:val="004C1A54"/>
    <w:rsid w:val="004C252D"/>
    <w:rsid w:val="004C265B"/>
    <w:rsid w:val="004C2750"/>
    <w:rsid w:val="004C2B85"/>
    <w:rsid w:val="004C326A"/>
    <w:rsid w:val="004C3F2D"/>
    <w:rsid w:val="004C5D5B"/>
    <w:rsid w:val="004C7487"/>
    <w:rsid w:val="004D0070"/>
    <w:rsid w:val="004D020D"/>
    <w:rsid w:val="004D0F38"/>
    <w:rsid w:val="004D1B94"/>
    <w:rsid w:val="004D529B"/>
    <w:rsid w:val="004D602D"/>
    <w:rsid w:val="004D7B88"/>
    <w:rsid w:val="004E04A6"/>
    <w:rsid w:val="004E0C6A"/>
    <w:rsid w:val="004E19DD"/>
    <w:rsid w:val="004E1A5B"/>
    <w:rsid w:val="004E3E32"/>
    <w:rsid w:val="004E462B"/>
    <w:rsid w:val="004E522C"/>
    <w:rsid w:val="004E6C49"/>
    <w:rsid w:val="004E6C71"/>
    <w:rsid w:val="004E76FB"/>
    <w:rsid w:val="004E788A"/>
    <w:rsid w:val="004E7DD8"/>
    <w:rsid w:val="004F11D2"/>
    <w:rsid w:val="004F1F64"/>
    <w:rsid w:val="004F34C3"/>
    <w:rsid w:val="004F43B7"/>
    <w:rsid w:val="004F5198"/>
    <w:rsid w:val="004F7AC9"/>
    <w:rsid w:val="00500903"/>
    <w:rsid w:val="00500F6D"/>
    <w:rsid w:val="00501114"/>
    <w:rsid w:val="00502B39"/>
    <w:rsid w:val="0050425E"/>
    <w:rsid w:val="005103AD"/>
    <w:rsid w:val="00510403"/>
    <w:rsid w:val="00510BB2"/>
    <w:rsid w:val="00513D02"/>
    <w:rsid w:val="00513EE8"/>
    <w:rsid w:val="00514D60"/>
    <w:rsid w:val="005159D2"/>
    <w:rsid w:val="0051799E"/>
    <w:rsid w:val="00522AAF"/>
    <w:rsid w:val="005245D8"/>
    <w:rsid w:val="005265B9"/>
    <w:rsid w:val="00526A6C"/>
    <w:rsid w:val="00526EAA"/>
    <w:rsid w:val="0053079F"/>
    <w:rsid w:val="005318F9"/>
    <w:rsid w:val="00532D9F"/>
    <w:rsid w:val="00532E94"/>
    <w:rsid w:val="00533380"/>
    <w:rsid w:val="005345B5"/>
    <w:rsid w:val="00535A5E"/>
    <w:rsid w:val="00535F9D"/>
    <w:rsid w:val="005373E5"/>
    <w:rsid w:val="005410AD"/>
    <w:rsid w:val="00541312"/>
    <w:rsid w:val="00541C5C"/>
    <w:rsid w:val="005426BF"/>
    <w:rsid w:val="00542F24"/>
    <w:rsid w:val="0054335E"/>
    <w:rsid w:val="00543483"/>
    <w:rsid w:val="005436FA"/>
    <w:rsid w:val="005437D0"/>
    <w:rsid w:val="00543FE1"/>
    <w:rsid w:val="005444E9"/>
    <w:rsid w:val="00546D61"/>
    <w:rsid w:val="00546EF2"/>
    <w:rsid w:val="005473B5"/>
    <w:rsid w:val="00547B3A"/>
    <w:rsid w:val="00551185"/>
    <w:rsid w:val="005543C7"/>
    <w:rsid w:val="0055546D"/>
    <w:rsid w:val="00555A24"/>
    <w:rsid w:val="0055683E"/>
    <w:rsid w:val="00556B99"/>
    <w:rsid w:val="00556EC0"/>
    <w:rsid w:val="00561C88"/>
    <w:rsid w:val="00562AD2"/>
    <w:rsid w:val="00562DB5"/>
    <w:rsid w:val="00564FDE"/>
    <w:rsid w:val="00565FF9"/>
    <w:rsid w:val="00566AB9"/>
    <w:rsid w:val="00566E67"/>
    <w:rsid w:val="00570251"/>
    <w:rsid w:val="005716A1"/>
    <w:rsid w:val="00571A42"/>
    <w:rsid w:val="00572A00"/>
    <w:rsid w:val="00573FA4"/>
    <w:rsid w:val="00576A8C"/>
    <w:rsid w:val="00576BE6"/>
    <w:rsid w:val="00576F4C"/>
    <w:rsid w:val="005775ED"/>
    <w:rsid w:val="005801B7"/>
    <w:rsid w:val="005802C5"/>
    <w:rsid w:val="00581A9B"/>
    <w:rsid w:val="00581D75"/>
    <w:rsid w:val="005838EB"/>
    <w:rsid w:val="00584CB5"/>
    <w:rsid w:val="00585407"/>
    <w:rsid w:val="00585BA1"/>
    <w:rsid w:val="00586508"/>
    <w:rsid w:val="00587F58"/>
    <w:rsid w:val="00591A4B"/>
    <w:rsid w:val="00593295"/>
    <w:rsid w:val="00593986"/>
    <w:rsid w:val="005939A6"/>
    <w:rsid w:val="00593FA1"/>
    <w:rsid w:val="00594672"/>
    <w:rsid w:val="00596DE4"/>
    <w:rsid w:val="00597EBD"/>
    <w:rsid w:val="005A04F8"/>
    <w:rsid w:val="005A17B9"/>
    <w:rsid w:val="005A1A32"/>
    <w:rsid w:val="005A1B4C"/>
    <w:rsid w:val="005A20DA"/>
    <w:rsid w:val="005A27CE"/>
    <w:rsid w:val="005A2D24"/>
    <w:rsid w:val="005A424B"/>
    <w:rsid w:val="005A4865"/>
    <w:rsid w:val="005A4BD1"/>
    <w:rsid w:val="005B3C0A"/>
    <w:rsid w:val="005B48F0"/>
    <w:rsid w:val="005B4EE9"/>
    <w:rsid w:val="005B7089"/>
    <w:rsid w:val="005B7AB4"/>
    <w:rsid w:val="005C324E"/>
    <w:rsid w:val="005C4474"/>
    <w:rsid w:val="005C4781"/>
    <w:rsid w:val="005C5A45"/>
    <w:rsid w:val="005D0375"/>
    <w:rsid w:val="005D0E44"/>
    <w:rsid w:val="005D25B3"/>
    <w:rsid w:val="005D25DE"/>
    <w:rsid w:val="005D389D"/>
    <w:rsid w:val="005D63F1"/>
    <w:rsid w:val="005E142E"/>
    <w:rsid w:val="005E1E11"/>
    <w:rsid w:val="005E33CC"/>
    <w:rsid w:val="005E6291"/>
    <w:rsid w:val="005E7CDE"/>
    <w:rsid w:val="005F0F04"/>
    <w:rsid w:val="005F1026"/>
    <w:rsid w:val="005F279F"/>
    <w:rsid w:val="005F292D"/>
    <w:rsid w:val="005F3780"/>
    <w:rsid w:val="005F3B30"/>
    <w:rsid w:val="005F64E9"/>
    <w:rsid w:val="005F6E7C"/>
    <w:rsid w:val="005F70CC"/>
    <w:rsid w:val="00600132"/>
    <w:rsid w:val="006026D9"/>
    <w:rsid w:val="00603094"/>
    <w:rsid w:val="00603893"/>
    <w:rsid w:val="006039F5"/>
    <w:rsid w:val="00603DCE"/>
    <w:rsid w:val="00604EAA"/>
    <w:rsid w:val="006054C9"/>
    <w:rsid w:val="006056A0"/>
    <w:rsid w:val="006060E6"/>
    <w:rsid w:val="006061F3"/>
    <w:rsid w:val="00607341"/>
    <w:rsid w:val="00607EE0"/>
    <w:rsid w:val="00611084"/>
    <w:rsid w:val="006136AC"/>
    <w:rsid w:val="00613930"/>
    <w:rsid w:val="0061440B"/>
    <w:rsid w:val="00616117"/>
    <w:rsid w:val="00617B2E"/>
    <w:rsid w:val="00621FC6"/>
    <w:rsid w:val="00622DEF"/>
    <w:rsid w:val="006234D2"/>
    <w:rsid w:val="006239E7"/>
    <w:rsid w:val="00624551"/>
    <w:rsid w:val="00624D94"/>
    <w:rsid w:val="006253D0"/>
    <w:rsid w:val="00625575"/>
    <w:rsid w:val="00626694"/>
    <w:rsid w:val="00627EF1"/>
    <w:rsid w:val="00630230"/>
    <w:rsid w:val="00635028"/>
    <w:rsid w:val="00635943"/>
    <w:rsid w:val="00636AFB"/>
    <w:rsid w:val="006379B2"/>
    <w:rsid w:val="0064062F"/>
    <w:rsid w:val="00644680"/>
    <w:rsid w:val="006448D7"/>
    <w:rsid w:val="00644DE1"/>
    <w:rsid w:val="00645238"/>
    <w:rsid w:val="00645373"/>
    <w:rsid w:val="0064545C"/>
    <w:rsid w:val="00646D76"/>
    <w:rsid w:val="00651314"/>
    <w:rsid w:val="006532C7"/>
    <w:rsid w:val="00655386"/>
    <w:rsid w:val="006567BC"/>
    <w:rsid w:val="00656C46"/>
    <w:rsid w:val="00657187"/>
    <w:rsid w:val="00663E69"/>
    <w:rsid w:val="00664DD7"/>
    <w:rsid w:val="00665E47"/>
    <w:rsid w:val="006669C5"/>
    <w:rsid w:val="00673620"/>
    <w:rsid w:val="00673DBA"/>
    <w:rsid w:val="00675EFE"/>
    <w:rsid w:val="00677C4C"/>
    <w:rsid w:val="006807DD"/>
    <w:rsid w:val="006816DD"/>
    <w:rsid w:val="00682097"/>
    <w:rsid w:val="00684E5E"/>
    <w:rsid w:val="00685325"/>
    <w:rsid w:val="006855A7"/>
    <w:rsid w:val="00685884"/>
    <w:rsid w:val="00685B7B"/>
    <w:rsid w:val="0068613C"/>
    <w:rsid w:val="00686C40"/>
    <w:rsid w:val="00691685"/>
    <w:rsid w:val="00691A09"/>
    <w:rsid w:val="00691C0B"/>
    <w:rsid w:val="00692294"/>
    <w:rsid w:val="006927E9"/>
    <w:rsid w:val="006928DC"/>
    <w:rsid w:val="00692B2A"/>
    <w:rsid w:val="006934BB"/>
    <w:rsid w:val="00694A4D"/>
    <w:rsid w:val="006954D1"/>
    <w:rsid w:val="00697A8D"/>
    <w:rsid w:val="00697C59"/>
    <w:rsid w:val="006A1445"/>
    <w:rsid w:val="006A260C"/>
    <w:rsid w:val="006A47C9"/>
    <w:rsid w:val="006A533F"/>
    <w:rsid w:val="006A6DEA"/>
    <w:rsid w:val="006A6DF0"/>
    <w:rsid w:val="006B09ED"/>
    <w:rsid w:val="006B2683"/>
    <w:rsid w:val="006B2928"/>
    <w:rsid w:val="006B3022"/>
    <w:rsid w:val="006B49CF"/>
    <w:rsid w:val="006B5BFC"/>
    <w:rsid w:val="006B5C0A"/>
    <w:rsid w:val="006B6C18"/>
    <w:rsid w:val="006C151C"/>
    <w:rsid w:val="006C21EC"/>
    <w:rsid w:val="006C3073"/>
    <w:rsid w:val="006C344C"/>
    <w:rsid w:val="006C59D8"/>
    <w:rsid w:val="006C7617"/>
    <w:rsid w:val="006D02E3"/>
    <w:rsid w:val="006D0931"/>
    <w:rsid w:val="006D104F"/>
    <w:rsid w:val="006D1CFC"/>
    <w:rsid w:val="006D1F29"/>
    <w:rsid w:val="006D24F7"/>
    <w:rsid w:val="006D2509"/>
    <w:rsid w:val="006D41C5"/>
    <w:rsid w:val="006D45A8"/>
    <w:rsid w:val="006D50A9"/>
    <w:rsid w:val="006D58B8"/>
    <w:rsid w:val="006D6095"/>
    <w:rsid w:val="006D6EAE"/>
    <w:rsid w:val="006D7314"/>
    <w:rsid w:val="006D764A"/>
    <w:rsid w:val="006D7A90"/>
    <w:rsid w:val="006D7ABA"/>
    <w:rsid w:val="006D7D46"/>
    <w:rsid w:val="006D7DAA"/>
    <w:rsid w:val="006E0810"/>
    <w:rsid w:val="006E0E53"/>
    <w:rsid w:val="006E2197"/>
    <w:rsid w:val="006E2A6B"/>
    <w:rsid w:val="006E2C93"/>
    <w:rsid w:val="006E2F7B"/>
    <w:rsid w:val="006E39A7"/>
    <w:rsid w:val="006E55A9"/>
    <w:rsid w:val="006F3026"/>
    <w:rsid w:val="006F36C0"/>
    <w:rsid w:val="006F6118"/>
    <w:rsid w:val="006F622C"/>
    <w:rsid w:val="007016BD"/>
    <w:rsid w:val="007018E3"/>
    <w:rsid w:val="0070223D"/>
    <w:rsid w:val="0070267D"/>
    <w:rsid w:val="00703518"/>
    <w:rsid w:val="00703C95"/>
    <w:rsid w:val="00705877"/>
    <w:rsid w:val="00707BA0"/>
    <w:rsid w:val="007107AE"/>
    <w:rsid w:val="00710DC5"/>
    <w:rsid w:val="007113FD"/>
    <w:rsid w:val="007117AF"/>
    <w:rsid w:val="00712B89"/>
    <w:rsid w:val="0071380C"/>
    <w:rsid w:val="00713943"/>
    <w:rsid w:val="007149CD"/>
    <w:rsid w:val="00715120"/>
    <w:rsid w:val="007157F1"/>
    <w:rsid w:val="00715CE6"/>
    <w:rsid w:val="00715F5B"/>
    <w:rsid w:val="00716163"/>
    <w:rsid w:val="0071721A"/>
    <w:rsid w:val="007215E9"/>
    <w:rsid w:val="00721AE0"/>
    <w:rsid w:val="00721C7A"/>
    <w:rsid w:val="00722401"/>
    <w:rsid w:val="00722D64"/>
    <w:rsid w:val="00723987"/>
    <w:rsid w:val="0072441A"/>
    <w:rsid w:val="007249A8"/>
    <w:rsid w:val="007251C2"/>
    <w:rsid w:val="007259D3"/>
    <w:rsid w:val="00726A48"/>
    <w:rsid w:val="00727347"/>
    <w:rsid w:val="007308B9"/>
    <w:rsid w:val="007336DA"/>
    <w:rsid w:val="007358C4"/>
    <w:rsid w:val="00735D34"/>
    <w:rsid w:val="007368F3"/>
    <w:rsid w:val="00736B7E"/>
    <w:rsid w:val="00737DA0"/>
    <w:rsid w:val="00740016"/>
    <w:rsid w:val="007405B9"/>
    <w:rsid w:val="00741D42"/>
    <w:rsid w:val="00743CFC"/>
    <w:rsid w:val="0074491A"/>
    <w:rsid w:val="00747AA2"/>
    <w:rsid w:val="00750473"/>
    <w:rsid w:val="007515A7"/>
    <w:rsid w:val="00753461"/>
    <w:rsid w:val="0075364D"/>
    <w:rsid w:val="0075391D"/>
    <w:rsid w:val="0075647B"/>
    <w:rsid w:val="00756A18"/>
    <w:rsid w:val="00760A36"/>
    <w:rsid w:val="007619CF"/>
    <w:rsid w:val="00761FF0"/>
    <w:rsid w:val="00763141"/>
    <w:rsid w:val="0076347F"/>
    <w:rsid w:val="00763580"/>
    <w:rsid w:val="00764266"/>
    <w:rsid w:val="00764384"/>
    <w:rsid w:val="007652A4"/>
    <w:rsid w:val="007677C0"/>
    <w:rsid w:val="00770B92"/>
    <w:rsid w:val="007715D2"/>
    <w:rsid w:val="00771632"/>
    <w:rsid w:val="00774216"/>
    <w:rsid w:val="00774892"/>
    <w:rsid w:val="00774B75"/>
    <w:rsid w:val="007751A5"/>
    <w:rsid w:val="00775DDB"/>
    <w:rsid w:val="00775DEA"/>
    <w:rsid w:val="00775EC5"/>
    <w:rsid w:val="00776EB2"/>
    <w:rsid w:val="0077721A"/>
    <w:rsid w:val="00777B7A"/>
    <w:rsid w:val="007806AE"/>
    <w:rsid w:val="00782D0C"/>
    <w:rsid w:val="0078309E"/>
    <w:rsid w:val="00783192"/>
    <w:rsid w:val="00783D3C"/>
    <w:rsid w:val="00783F2D"/>
    <w:rsid w:val="00784A2E"/>
    <w:rsid w:val="00784C3E"/>
    <w:rsid w:val="00791143"/>
    <w:rsid w:val="00791251"/>
    <w:rsid w:val="00791E9B"/>
    <w:rsid w:val="00791F8B"/>
    <w:rsid w:val="00793084"/>
    <w:rsid w:val="00794090"/>
    <w:rsid w:val="007942AA"/>
    <w:rsid w:val="00795598"/>
    <w:rsid w:val="0079588A"/>
    <w:rsid w:val="00797336"/>
    <w:rsid w:val="007A3779"/>
    <w:rsid w:val="007A3F35"/>
    <w:rsid w:val="007A5A80"/>
    <w:rsid w:val="007B0733"/>
    <w:rsid w:val="007B10E8"/>
    <w:rsid w:val="007B18BA"/>
    <w:rsid w:val="007B4D0E"/>
    <w:rsid w:val="007B520B"/>
    <w:rsid w:val="007C053D"/>
    <w:rsid w:val="007C0F6F"/>
    <w:rsid w:val="007C12A0"/>
    <w:rsid w:val="007C16B1"/>
    <w:rsid w:val="007C196E"/>
    <w:rsid w:val="007C20F6"/>
    <w:rsid w:val="007C2828"/>
    <w:rsid w:val="007C2919"/>
    <w:rsid w:val="007C2D37"/>
    <w:rsid w:val="007C48AF"/>
    <w:rsid w:val="007C53F9"/>
    <w:rsid w:val="007C6012"/>
    <w:rsid w:val="007C6696"/>
    <w:rsid w:val="007D0C2E"/>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D12"/>
    <w:rsid w:val="007F73EB"/>
    <w:rsid w:val="00801B1D"/>
    <w:rsid w:val="00804726"/>
    <w:rsid w:val="00806277"/>
    <w:rsid w:val="00806DBB"/>
    <w:rsid w:val="00807B9C"/>
    <w:rsid w:val="00810859"/>
    <w:rsid w:val="00812340"/>
    <w:rsid w:val="0081308D"/>
    <w:rsid w:val="00813692"/>
    <w:rsid w:val="008142DD"/>
    <w:rsid w:val="0081473D"/>
    <w:rsid w:val="00814E23"/>
    <w:rsid w:val="00815470"/>
    <w:rsid w:val="00815E0D"/>
    <w:rsid w:val="008169BF"/>
    <w:rsid w:val="0081707B"/>
    <w:rsid w:val="00817479"/>
    <w:rsid w:val="008212BE"/>
    <w:rsid w:val="00821C27"/>
    <w:rsid w:val="0082461F"/>
    <w:rsid w:val="00824AE5"/>
    <w:rsid w:val="00825F55"/>
    <w:rsid w:val="0082686D"/>
    <w:rsid w:val="00827BFF"/>
    <w:rsid w:val="00830B61"/>
    <w:rsid w:val="00831910"/>
    <w:rsid w:val="00831D08"/>
    <w:rsid w:val="008323EF"/>
    <w:rsid w:val="00832408"/>
    <w:rsid w:val="00835653"/>
    <w:rsid w:val="0083664A"/>
    <w:rsid w:val="00837BC3"/>
    <w:rsid w:val="0084019B"/>
    <w:rsid w:val="008409F7"/>
    <w:rsid w:val="008424A0"/>
    <w:rsid w:val="008427B7"/>
    <w:rsid w:val="00844D26"/>
    <w:rsid w:val="00844F36"/>
    <w:rsid w:val="00845037"/>
    <w:rsid w:val="0084555C"/>
    <w:rsid w:val="0084595A"/>
    <w:rsid w:val="00846501"/>
    <w:rsid w:val="008501C8"/>
    <w:rsid w:val="008513F6"/>
    <w:rsid w:val="00851B75"/>
    <w:rsid w:val="008521C4"/>
    <w:rsid w:val="00852433"/>
    <w:rsid w:val="008524B3"/>
    <w:rsid w:val="00852B63"/>
    <w:rsid w:val="008550A6"/>
    <w:rsid w:val="00855B05"/>
    <w:rsid w:val="0085607A"/>
    <w:rsid w:val="00856488"/>
    <w:rsid w:val="008574B6"/>
    <w:rsid w:val="00862B58"/>
    <w:rsid w:val="00862F22"/>
    <w:rsid w:val="00863FDF"/>
    <w:rsid w:val="00866ACC"/>
    <w:rsid w:val="00867109"/>
    <w:rsid w:val="00867A28"/>
    <w:rsid w:val="0087085A"/>
    <w:rsid w:val="00873485"/>
    <w:rsid w:val="00873F0F"/>
    <w:rsid w:val="00874753"/>
    <w:rsid w:val="00874E19"/>
    <w:rsid w:val="00875E39"/>
    <w:rsid w:val="0087664F"/>
    <w:rsid w:val="00876768"/>
    <w:rsid w:val="00877D07"/>
    <w:rsid w:val="00880447"/>
    <w:rsid w:val="00881A05"/>
    <w:rsid w:val="00882362"/>
    <w:rsid w:val="0088316D"/>
    <w:rsid w:val="008831CC"/>
    <w:rsid w:val="00884FF4"/>
    <w:rsid w:val="00885D9F"/>
    <w:rsid w:val="008866AD"/>
    <w:rsid w:val="00886BBB"/>
    <w:rsid w:val="00886EDC"/>
    <w:rsid w:val="00895011"/>
    <w:rsid w:val="008977B1"/>
    <w:rsid w:val="008979E3"/>
    <w:rsid w:val="00897BB1"/>
    <w:rsid w:val="008A0FB1"/>
    <w:rsid w:val="008A0FF8"/>
    <w:rsid w:val="008A3109"/>
    <w:rsid w:val="008A4A2C"/>
    <w:rsid w:val="008A4B9B"/>
    <w:rsid w:val="008A4CB9"/>
    <w:rsid w:val="008A5B0C"/>
    <w:rsid w:val="008A5F16"/>
    <w:rsid w:val="008A7A41"/>
    <w:rsid w:val="008A7BF6"/>
    <w:rsid w:val="008B02D6"/>
    <w:rsid w:val="008B0D50"/>
    <w:rsid w:val="008B13B8"/>
    <w:rsid w:val="008B196A"/>
    <w:rsid w:val="008B2DFC"/>
    <w:rsid w:val="008B5623"/>
    <w:rsid w:val="008B6BB7"/>
    <w:rsid w:val="008B6BBE"/>
    <w:rsid w:val="008B75E4"/>
    <w:rsid w:val="008B78DA"/>
    <w:rsid w:val="008B7C38"/>
    <w:rsid w:val="008C0047"/>
    <w:rsid w:val="008C0966"/>
    <w:rsid w:val="008C0B58"/>
    <w:rsid w:val="008C0C60"/>
    <w:rsid w:val="008C0F1D"/>
    <w:rsid w:val="008C1DFC"/>
    <w:rsid w:val="008C2707"/>
    <w:rsid w:val="008C51D8"/>
    <w:rsid w:val="008C5B1B"/>
    <w:rsid w:val="008C5BBC"/>
    <w:rsid w:val="008C5E5F"/>
    <w:rsid w:val="008C6131"/>
    <w:rsid w:val="008C6C26"/>
    <w:rsid w:val="008C7695"/>
    <w:rsid w:val="008D04FC"/>
    <w:rsid w:val="008D04FD"/>
    <w:rsid w:val="008D1693"/>
    <w:rsid w:val="008D3A9C"/>
    <w:rsid w:val="008D3BA1"/>
    <w:rsid w:val="008D3D86"/>
    <w:rsid w:val="008D45CC"/>
    <w:rsid w:val="008D4901"/>
    <w:rsid w:val="008D4E62"/>
    <w:rsid w:val="008D532B"/>
    <w:rsid w:val="008D5E4E"/>
    <w:rsid w:val="008E193F"/>
    <w:rsid w:val="008E4DA8"/>
    <w:rsid w:val="008E5640"/>
    <w:rsid w:val="008E58B0"/>
    <w:rsid w:val="008E5FDC"/>
    <w:rsid w:val="008E645E"/>
    <w:rsid w:val="008E7236"/>
    <w:rsid w:val="008E7723"/>
    <w:rsid w:val="008F151C"/>
    <w:rsid w:val="008F3E41"/>
    <w:rsid w:val="008F5426"/>
    <w:rsid w:val="008F72A8"/>
    <w:rsid w:val="008F7510"/>
    <w:rsid w:val="00900123"/>
    <w:rsid w:val="0090080E"/>
    <w:rsid w:val="00901E67"/>
    <w:rsid w:val="00902476"/>
    <w:rsid w:val="0090273E"/>
    <w:rsid w:val="009049B1"/>
    <w:rsid w:val="009050C6"/>
    <w:rsid w:val="0090591E"/>
    <w:rsid w:val="00905A05"/>
    <w:rsid w:val="0090679C"/>
    <w:rsid w:val="00910991"/>
    <w:rsid w:val="00912E62"/>
    <w:rsid w:val="00915D31"/>
    <w:rsid w:val="00915D5C"/>
    <w:rsid w:val="00915F83"/>
    <w:rsid w:val="0091708F"/>
    <w:rsid w:val="00917D55"/>
    <w:rsid w:val="00920C25"/>
    <w:rsid w:val="009238CB"/>
    <w:rsid w:val="0092447F"/>
    <w:rsid w:val="0092492E"/>
    <w:rsid w:val="009268CF"/>
    <w:rsid w:val="0092704D"/>
    <w:rsid w:val="00927E33"/>
    <w:rsid w:val="0093083A"/>
    <w:rsid w:val="00930D41"/>
    <w:rsid w:val="00930F36"/>
    <w:rsid w:val="0093101B"/>
    <w:rsid w:val="009310CF"/>
    <w:rsid w:val="00933B22"/>
    <w:rsid w:val="0093759A"/>
    <w:rsid w:val="00937CE0"/>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5DB3"/>
    <w:rsid w:val="00956584"/>
    <w:rsid w:val="0095664C"/>
    <w:rsid w:val="00957F15"/>
    <w:rsid w:val="00960493"/>
    <w:rsid w:val="009618DB"/>
    <w:rsid w:val="009620A9"/>
    <w:rsid w:val="00962798"/>
    <w:rsid w:val="009648E9"/>
    <w:rsid w:val="00964E25"/>
    <w:rsid w:val="00966305"/>
    <w:rsid w:val="0096782B"/>
    <w:rsid w:val="00967CAA"/>
    <w:rsid w:val="00967CCC"/>
    <w:rsid w:val="0097016C"/>
    <w:rsid w:val="009716A9"/>
    <w:rsid w:val="00972872"/>
    <w:rsid w:val="00974237"/>
    <w:rsid w:val="009768CC"/>
    <w:rsid w:val="00980818"/>
    <w:rsid w:val="00982397"/>
    <w:rsid w:val="009837A9"/>
    <w:rsid w:val="00983FF3"/>
    <w:rsid w:val="00984426"/>
    <w:rsid w:val="009847F4"/>
    <w:rsid w:val="00984CED"/>
    <w:rsid w:val="00986DB0"/>
    <w:rsid w:val="0098763F"/>
    <w:rsid w:val="00990107"/>
    <w:rsid w:val="00991625"/>
    <w:rsid w:val="0099213A"/>
    <w:rsid w:val="00992B84"/>
    <w:rsid w:val="00993843"/>
    <w:rsid w:val="00994099"/>
    <w:rsid w:val="009942A5"/>
    <w:rsid w:val="00995755"/>
    <w:rsid w:val="009A0DC3"/>
    <w:rsid w:val="009A167A"/>
    <w:rsid w:val="009A16F7"/>
    <w:rsid w:val="009A19ED"/>
    <w:rsid w:val="009A1E4D"/>
    <w:rsid w:val="009A2165"/>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B6612"/>
    <w:rsid w:val="009C08FA"/>
    <w:rsid w:val="009C2625"/>
    <w:rsid w:val="009C4C06"/>
    <w:rsid w:val="009C4D0A"/>
    <w:rsid w:val="009C5458"/>
    <w:rsid w:val="009D0DC4"/>
    <w:rsid w:val="009D0FE7"/>
    <w:rsid w:val="009D22EE"/>
    <w:rsid w:val="009D317D"/>
    <w:rsid w:val="009D32BE"/>
    <w:rsid w:val="009D36AF"/>
    <w:rsid w:val="009D3975"/>
    <w:rsid w:val="009D3FD3"/>
    <w:rsid w:val="009D463A"/>
    <w:rsid w:val="009D4F6D"/>
    <w:rsid w:val="009D54B5"/>
    <w:rsid w:val="009E1CCC"/>
    <w:rsid w:val="009E246B"/>
    <w:rsid w:val="009E2B1F"/>
    <w:rsid w:val="009E3F70"/>
    <w:rsid w:val="009E41EF"/>
    <w:rsid w:val="009E4742"/>
    <w:rsid w:val="009E79B4"/>
    <w:rsid w:val="009F0558"/>
    <w:rsid w:val="009F0671"/>
    <w:rsid w:val="009F0B64"/>
    <w:rsid w:val="009F3317"/>
    <w:rsid w:val="009F3608"/>
    <w:rsid w:val="009F36F4"/>
    <w:rsid w:val="009F375E"/>
    <w:rsid w:val="009F69A9"/>
    <w:rsid w:val="00A00A2A"/>
    <w:rsid w:val="00A00B66"/>
    <w:rsid w:val="00A00DC2"/>
    <w:rsid w:val="00A01137"/>
    <w:rsid w:val="00A01401"/>
    <w:rsid w:val="00A026F5"/>
    <w:rsid w:val="00A03246"/>
    <w:rsid w:val="00A04414"/>
    <w:rsid w:val="00A04D3A"/>
    <w:rsid w:val="00A0610F"/>
    <w:rsid w:val="00A07128"/>
    <w:rsid w:val="00A10A95"/>
    <w:rsid w:val="00A1197E"/>
    <w:rsid w:val="00A132F8"/>
    <w:rsid w:val="00A1442A"/>
    <w:rsid w:val="00A14EB9"/>
    <w:rsid w:val="00A14EEA"/>
    <w:rsid w:val="00A15880"/>
    <w:rsid w:val="00A16D8C"/>
    <w:rsid w:val="00A17A3C"/>
    <w:rsid w:val="00A20D30"/>
    <w:rsid w:val="00A20DC4"/>
    <w:rsid w:val="00A2226B"/>
    <w:rsid w:val="00A22F08"/>
    <w:rsid w:val="00A2309C"/>
    <w:rsid w:val="00A23BE7"/>
    <w:rsid w:val="00A23D7C"/>
    <w:rsid w:val="00A24A00"/>
    <w:rsid w:val="00A2748C"/>
    <w:rsid w:val="00A27A21"/>
    <w:rsid w:val="00A30312"/>
    <w:rsid w:val="00A30403"/>
    <w:rsid w:val="00A31B78"/>
    <w:rsid w:val="00A33B53"/>
    <w:rsid w:val="00A34B70"/>
    <w:rsid w:val="00A35CE5"/>
    <w:rsid w:val="00A37E3F"/>
    <w:rsid w:val="00A41F89"/>
    <w:rsid w:val="00A43451"/>
    <w:rsid w:val="00A45194"/>
    <w:rsid w:val="00A45684"/>
    <w:rsid w:val="00A45E65"/>
    <w:rsid w:val="00A46ED7"/>
    <w:rsid w:val="00A476B2"/>
    <w:rsid w:val="00A51323"/>
    <w:rsid w:val="00A516BD"/>
    <w:rsid w:val="00A5178E"/>
    <w:rsid w:val="00A51D67"/>
    <w:rsid w:val="00A525DF"/>
    <w:rsid w:val="00A53330"/>
    <w:rsid w:val="00A534D0"/>
    <w:rsid w:val="00A55150"/>
    <w:rsid w:val="00A55A53"/>
    <w:rsid w:val="00A56CED"/>
    <w:rsid w:val="00A609D7"/>
    <w:rsid w:val="00A6146C"/>
    <w:rsid w:val="00A61DE0"/>
    <w:rsid w:val="00A6347F"/>
    <w:rsid w:val="00A64B4D"/>
    <w:rsid w:val="00A658AD"/>
    <w:rsid w:val="00A67203"/>
    <w:rsid w:val="00A6770C"/>
    <w:rsid w:val="00A67D3F"/>
    <w:rsid w:val="00A70283"/>
    <w:rsid w:val="00A7039E"/>
    <w:rsid w:val="00A705D7"/>
    <w:rsid w:val="00A706AC"/>
    <w:rsid w:val="00A72325"/>
    <w:rsid w:val="00A72D60"/>
    <w:rsid w:val="00A72FCC"/>
    <w:rsid w:val="00A749DB"/>
    <w:rsid w:val="00A75584"/>
    <w:rsid w:val="00A76679"/>
    <w:rsid w:val="00A76F71"/>
    <w:rsid w:val="00A77FFD"/>
    <w:rsid w:val="00A8058B"/>
    <w:rsid w:val="00A817D8"/>
    <w:rsid w:val="00A81FD1"/>
    <w:rsid w:val="00A836AF"/>
    <w:rsid w:val="00A84162"/>
    <w:rsid w:val="00A852ED"/>
    <w:rsid w:val="00A860E1"/>
    <w:rsid w:val="00A877B7"/>
    <w:rsid w:val="00A90112"/>
    <w:rsid w:val="00A91030"/>
    <w:rsid w:val="00A92D2F"/>
    <w:rsid w:val="00A957B0"/>
    <w:rsid w:val="00A969BA"/>
    <w:rsid w:val="00A96A81"/>
    <w:rsid w:val="00A970EB"/>
    <w:rsid w:val="00AA05E1"/>
    <w:rsid w:val="00AA0C9D"/>
    <w:rsid w:val="00AA1152"/>
    <w:rsid w:val="00AA1E98"/>
    <w:rsid w:val="00AA1F32"/>
    <w:rsid w:val="00AA2401"/>
    <w:rsid w:val="00AA2AE0"/>
    <w:rsid w:val="00AA2FF9"/>
    <w:rsid w:val="00AA3135"/>
    <w:rsid w:val="00AA3F61"/>
    <w:rsid w:val="00AA4553"/>
    <w:rsid w:val="00AA4E59"/>
    <w:rsid w:val="00AA5C32"/>
    <w:rsid w:val="00AA5FD7"/>
    <w:rsid w:val="00AA753F"/>
    <w:rsid w:val="00AA7C81"/>
    <w:rsid w:val="00AB06F3"/>
    <w:rsid w:val="00AB3DDA"/>
    <w:rsid w:val="00AB4A24"/>
    <w:rsid w:val="00AB5B89"/>
    <w:rsid w:val="00AB6A40"/>
    <w:rsid w:val="00AC2346"/>
    <w:rsid w:val="00AC2415"/>
    <w:rsid w:val="00AC2A4C"/>
    <w:rsid w:val="00AC4AA7"/>
    <w:rsid w:val="00AC4B0C"/>
    <w:rsid w:val="00AD411C"/>
    <w:rsid w:val="00AD5320"/>
    <w:rsid w:val="00AD6157"/>
    <w:rsid w:val="00AD66B4"/>
    <w:rsid w:val="00AE0DC7"/>
    <w:rsid w:val="00AE3DF6"/>
    <w:rsid w:val="00AE3F89"/>
    <w:rsid w:val="00AE41DA"/>
    <w:rsid w:val="00AE59C6"/>
    <w:rsid w:val="00AE5B49"/>
    <w:rsid w:val="00AE70AC"/>
    <w:rsid w:val="00AF1FB8"/>
    <w:rsid w:val="00AF2C20"/>
    <w:rsid w:val="00AF31D3"/>
    <w:rsid w:val="00AF4ED1"/>
    <w:rsid w:val="00AF5453"/>
    <w:rsid w:val="00AF597B"/>
    <w:rsid w:val="00AF7C40"/>
    <w:rsid w:val="00B00837"/>
    <w:rsid w:val="00B00C7F"/>
    <w:rsid w:val="00B028CE"/>
    <w:rsid w:val="00B02AA5"/>
    <w:rsid w:val="00B03E6E"/>
    <w:rsid w:val="00B047DE"/>
    <w:rsid w:val="00B054DD"/>
    <w:rsid w:val="00B064C9"/>
    <w:rsid w:val="00B064FC"/>
    <w:rsid w:val="00B07118"/>
    <w:rsid w:val="00B07267"/>
    <w:rsid w:val="00B07E2C"/>
    <w:rsid w:val="00B10F79"/>
    <w:rsid w:val="00B11305"/>
    <w:rsid w:val="00B11FAA"/>
    <w:rsid w:val="00B1236F"/>
    <w:rsid w:val="00B12429"/>
    <w:rsid w:val="00B124B8"/>
    <w:rsid w:val="00B14001"/>
    <w:rsid w:val="00B15618"/>
    <w:rsid w:val="00B15B5E"/>
    <w:rsid w:val="00B175BA"/>
    <w:rsid w:val="00B17CAB"/>
    <w:rsid w:val="00B20E1F"/>
    <w:rsid w:val="00B2232C"/>
    <w:rsid w:val="00B2246C"/>
    <w:rsid w:val="00B22616"/>
    <w:rsid w:val="00B26C97"/>
    <w:rsid w:val="00B26C9A"/>
    <w:rsid w:val="00B32014"/>
    <w:rsid w:val="00B326FA"/>
    <w:rsid w:val="00B33714"/>
    <w:rsid w:val="00B351AD"/>
    <w:rsid w:val="00B35504"/>
    <w:rsid w:val="00B360B5"/>
    <w:rsid w:val="00B3651D"/>
    <w:rsid w:val="00B41F05"/>
    <w:rsid w:val="00B42242"/>
    <w:rsid w:val="00B42AA5"/>
    <w:rsid w:val="00B437D6"/>
    <w:rsid w:val="00B447FA"/>
    <w:rsid w:val="00B452E4"/>
    <w:rsid w:val="00B4628D"/>
    <w:rsid w:val="00B50D5C"/>
    <w:rsid w:val="00B558FB"/>
    <w:rsid w:val="00B55E4F"/>
    <w:rsid w:val="00B56193"/>
    <w:rsid w:val="00B60179"/>
    <w:rsid w:val="00B60271"/>
    <w:rsid w:val="00B61148"/>
    <w:rsid w:val="00B61944"/>
    <w:rsid w:val="00B61A46"/>
    <w:rsid w:val="00B6425D"/>
    <w:rsid w:val="00B6474D"/>
    <w:rsid w:val="00B64C5C"/>
    <w:rsid w:val="00B65D27"/>
    <w:rsid w:val="00B67ED4"/>
    <w:rsid w:val="00B67FA7"/>
    <w:rsid w:val="00B70043"/>
    <w:rsid w:val="00B70463"/>
    <w:rsid w:val="00B70D60"/>
    <w:rsid w:val="00B7106C"/>
    <w:rsid w:val="00B711E1"/>
    <w:rsid w:val="00B71A3E"/>
    <w:rsid w:val="00B725E4"/>
    <w:rsid w:val="00B73346"/>
    <w:rsid w:val="00B76400"/>
    <w:rsid w:val="00B8035A"/>
    <w:rsid w:val="00B80695"/>
    <w:rsid w:val="00B8152C"/>
    <w:rsid w:val="00B81899"/>
    <w:rsid w:val="00B82074"/>
    <w:rsid w:val="00B8264B"/>
    <w:rsid w:val="00B843E8"/>
    <w:rsid w:val="00B85B2B"/>
    <w:rsid w:val="00B85F81"/>
    <w:rsid w:val="00B860EA"/>
    <w:rsid w:val="00B8620E"/>
    <w:rsid w:val="00B87898"/>
    <w:rsid w:val="00B90584"/>
    <w:rsid w:val="00B90749"/>
    <w:rsid w:val="00B92690"/>
    <w:rsid w:val="00B9350E"/>
    <w:rsid w:val="00B93623"/>
    <w:rsid w:val="00B93EF3"/>
    <w:rsid w:val="00B947DD"/>
    <w:rsid w:val="00B950A1"/>
    <w:rsid w:val="00B95D17"/>
    <w:rsid w:val="00B95E6C"/>
    <w:rsid w:val="00B97EDA"/>
    <w:rsid w:val="00BA1621"/>
    <w:rsid w:val="00BA4C2B"/>
    <w:rsid w:val="00BA4D3C"/>
    <w:rsid w:val="00BA5CE7"/>
    <w:rsid w:val="00BA6138"/>
    <w:rsid w:val="00BA73E2"/>
    <w:rsid w:val="00BA7726"/>
    <w:rsid w:val="00BA77B4"/>
    <w:rsid w:val="00BB027F"/>
    <w:rsid w:val="00BB0D88"/>
    <w:rsid w:val="00BB15FA"/>
    <w:rsid w:val="00BB3599"/>
    <w:rsid w:val="00BB35A0"/>
    <w:rsid w:val="00BB39C4"/>
    <w:rsid w:val="00BB4139"/>
    <w:rsid w:val="00BB5E23"/>
    <w:rsid w:val="00BB682E"/>
    <w:rsid w:val="00BB6953"/>
    <w:rsid w:val="00BB7458"/>
    <w:rsid w:val="00BC3589"/>
    <w:rsid w:val="00BC3598"/>
    <w:rsid w:val="00BC4C0E"/>
    <w:rsid w:val="00BC6D96"/>
    <w:rsid w:val="00BD162C"/>
    <w:rsid w:val="00BD2055"/>
    <w:rsid w:val="00BD25CB"/>
    <w:rsid w:val="00BD3874"/>
    <w:rsid w:val="00BD4017"/>
    <w:rsid w:val="00BD43C4"/>
    <w:rsid w:val="00BD5044"/>
    <w:rsid w:val="00BD6D10"/>
    <w:rsid w:val="00BD7894"/>
    <w:rsid w:val="00BE3256"/>
    <w:rsid w:val="00BE4372"/>
    <w:rsid w:val="00BE57A3"/>
    <w:rsid w:val="00BE57BB"/>
    <w:rsid w:val="00BE625A"/>
    <w:rsid w:val="00BE6BA8"/>
    <w:rsid w:val="00BF076B"/>
    <w:rsid w:val="00BF26C1"/>
    <w:rsid w:val="00BF3AF0"/>
    <w:rsid w:val="00BF3CA0"/>
    <w:rsid w:val="00BF3D4E"/>
    <w:rsid w:val="00BF3F48"/>
    <w:rsid w:val="00BF4A03"/>
    <w:rsid w:val="00BF5000"/>
    <w:rsid w:val="00BF64BD"/>
    <w:rsid w:val="00C025DB"/>
    <w:rsid w:val="00C02A82"/>
    <w:rsid w:val="00C032E7"/>
    <w:rsid w:val="00C043BC"/>
    <w:rsid w:val="00C0446A"/>
    <w:rsid w:val="00C0487F"/>
    <w:rsid w:val="00C05696"/>
    <w:rsid w:val="00C07031"/>
    <w:rsid w:val="00C10680"/>
    <w:rsid w:val="00C1109F"/>
    <w:rsid w:val="00C11F91"/>
    <w:rsid w:val="00C14998"/>
    <w:rsid w:val="00C171C0"/>
    <w:rsid w:val="00C17310"/>
    <w:rsid w:val="00C174FA"/>
    <w:rsid w:val="00C20866"/>
    <w:rsid w:val="00C22B84"/>
    <w:rsid w:val="00C27320"/>
    <w:rsid w:val="00C305C6"/>
    <w:rsid w:val="00C31DE6"/>
    <w:rsid w:val="00C34CF9"/>
    <w:rsid w:val="00C35711"/>
    <w:rsid w:val="00C35A06"/>
    <w:rsid w:val="00C36FC4"/>
    <w:rsid w:val="00C4153C"/>
    <w:rsid w:val="00C41FBC"/>
    <w:rsid w:val="00C435F3"/>
    <w:rsid w:val="00C44546"/>
    <w:rsid w:val="00C449ED"/>
    <w:rsid w:val="00C474A8"/>
    <w:rsid w:val="00C4794B"/>
    <w:rsid w:val="00C47E2C"/>
    <w:rsid w:val="00C50761"/>
    <w:rsid w:val="00C50767"/>
    <w:rsid w:val="00C51406"/>
    <w:rsid w:val="00C51E63"/>
    <w:rsid w:val="00C5264B"/>
    <w:rsid w:val="00C53905"/>
    <w:rsid w:val="00C55FFA"/>
    <w:rsid w:val="00C566A5"/>
    <w:rsid w:val="00C601A8"/>
    <w:rsid w:val="00C60244"/>
    <w:rsid w:val="00C616A6"/>
    <w:rsid w:val="00C64222"/>
    <w:rsid w:val="00C6602E"/>
    <w:rsid w:val="00C70AF4"/>
    <w:rsid w:val="00C71F56"/>
    <w:rsid w:val="00C72FA9"/>
    <w:rsid w:val="00C738A2"/>
    <w:rsid w:val="00C7482C"/>
    <w:rsid w:val="00C75345"/>
    <w:rsid w:val="00C80440"/>
    <w:rsid w:val="00C804B6"/>
    <w:rsid w:val="00C80C4C"/>
    <w:rsid w:val="00C817C9"/>
    <w:rsid w:val="00C81E11"/>
    <w:rsid w:val="00C824FE"/>
    <w:rsid w:val="00C828E0"/>
    <w:rsid w:val="00C835FB"/>
    <w:rsid w:val="00C83D55"/>
    <w:rsid w:val="00C846C6"/>
    <w:rsid w:val="00C8740E"/>
    <w:rsid w:val="00C901C2"/>
    <w:rsid w:val="00C93127"/>
    <w:rsid w:val="00C9420F"/>
    <w:rsid w:val="00C945B0"/>
    <w:rsid w:val="00C94C39"/>
    <w:rsid w:val="00C952F3"/>
    <w:rsid w:val="00C96252"/>
    <w:rsid w:val="00C96A4D"/>
    <w:rsid w:val="00C96E1A"/>
    <w:rsid w:val="00C97DD1"/>
    <w:rsid w:val="00CA0D53"/>
    <w:rsid w:val="00CA16CF"/>
    <w:rsid w:val="00CA2E2D"/>
    <w:rsid w:val="00CA45B7"/>
    <w:rsid w:val="00CA4610"/>
    <w:rsid w:val="00CA6500"/>
    <w:rsid w:val="00CA70DF"/>
    <w:rsid w:val="00CA7664"/>
    <w:rsid w:val="00CA7B10"/>
    <w:rsid w:val="00CB3267"/>
    <w:rsid w:val="00CB33D5"/>
    <w:rsid w:val="00CC0026"/>
    <w:rsid w:val="00CC0AE3"/>
    <w:rsid w:val="00CC0C22"/>
    <w:rsid w:val="00CC1897"/>
    <w:rsid w:val="00CC2017"/>
    <w:rsid w:val="00CC20E7"/>
    <w:rsid w:val="00CC45D0"/>
    <w:rsid w:val="00CC6664"/>
    <w:rsid w:val="00CC7F81"/>
    <w:rsid w:val="00CD1952"/>
    <w:rsid w:val="00CD287D"/>
    <w:rsid w:val="00CD3C4B"/>
    <w:rsid w:val="00CD3DCE"/>
    <w:rsid w:val="00CD6F1F"/>
    <w:rsid w:val="00CE0C78"/>
    <w:rsid w:val="00CE1AFD"/>
    <w:rsid w:val="00CE326F"/>
    <w:rsid w:val="00CE53EB"/>
    <w:rsid w:val="00CE6152"/>
    <w:rsid w:val="00CE6ACD"/>
    <w:rsid w:val="00CF0382"/>
    <w:rsid w:val="00CF086A"/>
    <w:rsid w:val="00CF13D6"/>
    <w:rsid w:val="00CF416C"/>
    <w:rsid w:val="00CF442E"/>
    <w:rsid w:val="00CF5C62"/>
    <w:rsid w:val="00CF61DA"/>
    <w:rsid w:val="00CF6343"/>
    <w:rsid w:val="00CF71CF"/>
    <w:rsid w:val="00CF7C1D"/>
    <w:rsid w:val="00D01D80"/>
    <w:rsid w:val="00D0526D"/>
    <w:rsid w:val="00D05E0D"/>
    <w:rsid w:val="00D0645A"/>
    <w:rsid w:val="00D07437"/>
    <w:rsid w:val="00D149EC"/>
    <w:rsid w:val="00D14FAE"/>
    <w:rsid w:val="00D1672B"/>
    <w:rsid w:val="00D1672E"/>
    <w:rsid w:val="00D17D23"/>
    <w:rsid w:val="00D20EAF"/>
    <w:rsid w:val="00D21973"/>
    <w:rsid w:val="00D22780"/>
    <w:rsid w:val="00D22A05"/>
    <w:rsid w:val="00D2343D"/>
    <w:rsid w:val="00D2416A"/>
    <w:rsid w:val="00D25C02"/>
    <w:rsid w:val="00D26551"/>
    <w:rsid w:val="00D275AF"/>
    <w:rsid w:val="00D30BB8"/>
    <w:rsid w:val="00D316FC"/>
    <w:rsid w:val="00D31C71"/>
    <w:rsid w:val="00D32BAB"/>
    <w:rsid w:val="00D33A47"/>
    <w:rsid w:val="00D33D15"/>
    <w:rsid w:val="00D33F0F"/>
    <w:rsid w:val="00D34E15"/>
    <w:rsid w:val="00D36C5C"/>
    <w:rsid w:val="00D37D64"/>
    <w:rsid w:val="00D40606"/>
    <w:rsid w:val="00D41EDB"/>
    <w:rsid w:val="00D42240"/>
    <w:rsid w:val="00D427B7"/>
    <w:rsid w:val="00D42B6F"/>
    <w:rsid w:val="00D47412"/>
    <w:rsid w:val="00D4751D"/>
    <w:rsid w:val="00D50AAC"/>
    <w:rsid w:val="00D50BF9"/>
    <w:rsid w:val="00D50EEC"/>
    <w:rsid w:val="00D51BEE"/>
    <w:rsid w:val="00D52490"/>
    <w:rsid w:val="00D52E20"/>
    <w:rsid w:val="00D5398C"/>
    <w:rsid w:val="00D54265"/>
    <w:rsid w:val="00D55484"/>
    <w:rsid w:val="00D55815"/>
    <w:rsid w:val="00D56160"/>
    <w:rsid w:val="00D6169E"/>
    <w:rsid w:val="00D61B6A"/>
    <w:rsid w:val="00D61BBC"/>
    <w:rsid w:val="00D64057"/>
    <w:rsid w:val="00D64C31"/>
    <w:rsid w:val="00D64D26"/>
    <w:rsid w:val="00D70176"/>
    <w:rsid w:val="00D705F5"/>
    <w:rsid w:val="00D70916"/>
    <w:rsid w:val="00D7311A"/>
    <w:rsid w:val="00D74023"/>
    <w:rsid w:val="00D74025"/>
    <w:rsid w:val="00D74460"/>
    <w:rsid w:val="00D7702B"/>
    <w:rsid w:val="00D80E02"/>
    <w:rsid w:val="00D827A5"/>
    <w:rsid w:val="00D829A3"/>
    <w:rsid w:val="00D83B5E"/>
    <w:rsid w:val="00D84C90"/>
    <w:rsid w:val="00D84FA2"/>
    <w:rsid w:val="00D85C2F"/>
    <w:rsid w:val="00D86222"/>
    <w:rsid w:val="00D8729E"/>
    <w:rsid w:val="00D9144F"/>
    <w:rsid w:val="00D91A37"/>
    <w:rsid w:val="00D91EC4"/>
    <w:rsid w:val="00D91FD0"/>
    <w:rsid w:val="00D92C13"/>
    <w:rsid w:val="00D94664"/>
    <w:rsid w:val="00D94E65"/>
    <w:rsid w:val="00D94F85"/>
    <w:rsid w:val="00D97FFD"/>
    <w:rsid w:val="00DA0E65"/>
    <w:rsid w:val="00DA22DA"/>
    <w:rsid w:val="00DA246A"/>
    <w:rsid w:val="00DA3858"/>
    <w:rsid w:val="00DA3AF4"/>
    <w:rsid w:val="00DA3F29"/>
    <w:rsid w:val="00DA4EF0"/>
    <w:rsid w:val="00DA4F8B"/>
    <w:rsid w:val="00DA562D"/>
    <w:rsid w:val="00DB050A"/>
    <w:rsid w:val="00DB2353"/>
    <w:rsid w:val="00DB3EA3"/>
    <w:rsid w:val="00DB4C5A"/>
    <w:rsid w:val="00DB59FC"/>
    <w:rsid w:val="00DB60C6"/>
    <w:rsid w:val="00DB612F"/>
    <w:rsid w:val="00DB61BC"/>
    <w:rsid w:val="00DB68D9"/>
    <w:rsid w:val="00DB6905"/>
    <w:rsid w:val="00DC00F5"/>
    <w:rsid w:val="00DC0446"/>
    <w:rsid w:val="00DC0FC0"/>
    <w:rsid w:val="00DC1607"/>
    <w:rsid w:val="00DC24BC"/>
    <w:rsid w:val="00DC28A3"/>
    <w:rsid w:val="00DC292B"/>
    <w:rsid w:val="00DC2C11"/>
    <w:rsid w:val="00DC3B70"/>
    <w:rsid w:val="00DC467F"/>
    <w:rsid w:val="00DC5788"/>
    <w:rsid w:val="00DC5B44"/>
    <w:rsid w:val="00DC7E43"/>
    <w:rsid w:val="00DC7F54"/>
    <w:rsid w:val="00DD0879"/>
    <w:rsid w:val="00DD0A86"/>
    <w:rsid w:val="00DD121E"/>
    <w:rsid w:val="00DD1345"/>
    <w:rsid w:val="00DD15F8"/>
    <w:rsid w:val="00DD22E8"/>
    <w:rsid w:val="00DD452B"/>
    <w:rsid w:val="00DD6553"/>
    <w:rsid w:val="00DD76F9"/>
    <w:rsid w:val="00DE315F"/>
    <w:rsid w:val="00DE4475"/>
    <w:rsid w:val="00DE530B"/>
    <w:rsid w:val="00DF04ED"/>
    <w:rsid w:val="00DF10C3"/>
    <w:rsid w:val="00DF1761"/>
    <w:rsid w:val="00DF315C"/>
    <w:rsid w:val="00DF33EC"/>
    <w:rsid w:val="00DF3BAC"/>
    <w:rsid w:val="00DF3F98"/>
    <w:rsid w:val="00DF4359"/>
    <w:rsid w:val="00DF4DDB"/>
    <w:rsid w:val="00DF6422"/>
    <w:rsid w:val="00DF69DF"/>
    <w:rsid w:val="00DF7F21"/>
    <w:rsid w:val="00E00054"/>
    <w:rsid w:val="00E004A2"/>
    <w:rsid w:val="00E00688"/>
    <w:rsid w:val="00E00B01"/>
    <w:rsid w:val="00E016DE"/>
    <w:rsid w:val="00E0273D"/>
    <w:rsid w:val="00E02CA0"/>
    <w:rsid w:val="00E02F78"/>
    <w:rsid w:val="00E039DB"/>
    <w:rsid w:val="00E04B33"/>
    <w:rsid w:val="00E04D8D"/>
    <w:rsid w:val="00E0668A"/>
    <w:rsid w:val="00E07D1C"/>
    <w:rsid w:val="00E1046A"/>
    <w:rsid w:val="00E128AA"/>
    <w:rsid w:val="00E12D55"/>
    <w:rsid w:val="00E12F8B"/>
    <w:rsid w:val="00E136C9"/>
    <w:rsid w:val="00E1393E"/>
    <w:rsid w:val="00E16672"/>
    <w:rsid w:val="00E207E6"/>
    <w:rsid w:val="00E21269"/>
    <w:rsid w:val="00E21318"/>
    <w:rsid w:val="00E219E7"/>
    <w:rsid w:val="00E2224C"/>
    <w:rsid w:val="00E2381A"/>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3756A"/>
    <w:rsid w:val="00E40405"/>
    <w:rsid w:val="00E40434"/>
    <w:rsid w:val="00E41450"/>
    <w:rsid w:val="00E41D4D"/>
    <w:rsid w:val="00E42525"/>
    <w:rsid w:val="00E43558"/>
    <w:rsid w:val="00E44936"/>
    <w:rsid w:val="00E44A5B"/>
    <w:rsid w:val="00E46F23"/>
    <w:rsid w:val="00E47F76"/>
    <w:rsid w:val="00E50477"/>
    <w:rsid w:val="00E50E30"/>
    <w:rsid w:val="00E52CB0"/>
    <w:rsid w:val="00E53155"/>
    <w:rsid w:val="00E5322C"/>
    <w:rsid w:val="00E5428F"/>
    <w:rsid w:val="00E54EC8"/>
    <w:rsid w:val="00E563FC"/>
    <w:rsid w:val="00E56909"/>
    <w:rsid w:val="00E57F39"/>
    <w:rsid w:val="00E60007"/>
    <w:rsid w:val="00E614B3"/>
    <w:rsid w:val="00E62D74"/>
    <w:rsid w:val="00E64566"/>
    <w:rsid w:val="00E65FB5"/>
    <w:rsid w:val="00E660E8"/>
    <w:rsid w:val="00E661AA"/>
    <w:rsid w:val="00E66BF4"/>
    <w:rsid w:val="00E66EA5"/>
    <w:rsid w:val="00E70E45"/>
    <w:rsid w:val="00E71BC1"/>
    <w:rsid w:val="00E72B2B"/>
    <w:rsid w:val="00E72B6E"/>
    <w:rsid w:val="00E7456F"/>
    <w:rsid w:val="00E77928"/>
    <w:rsid w:val="00E803C4"/>
    <w:rsid w:val="00E8065D"/>
    <w:rsid w:val="00E807E7"/>
    <w:rsid w:val="00E80BDA"/>
    <w:rsid w:val="00E8265D"/>
    <w:rsid w:val="00E82795"/>
    <w:rsid w:val="00E828DC"/>
    <w:rsid w:val="00E82937"/>
    <w:rsid w:val="00E84369"/>
    <w:rsid w:val="00E84841"/>
    <w:rsid w:val="00E8687A"/>
    <w:rsid w:val="00E90601"/>
    <w:rsid w:val="00E90778"/>
    <w:rsid w:val="00E90999"/>
    <w:rsid w:val="00E90CE6"/>
    <w:rsid w:val="00E912A6"/>
    <w:rsid w:val="00E914E7"/>
    <w:rsid w:val="00E9257F"/>
    <w:rsid w:val="00E92C46"/>
    <w:rsid w:val="00E93AD8"/>
    <w:rsid w:val="00E94641"/>
    <w:rsid w:val="00E96498"/>
    <w:rsid w:val="00E96E44"/>
    <w:rsid w:val="00EA0ECC"/>
    <w:rsid w:val="00EA136B"/>
    <w:rsid w:val="00EA17DA"/>
    <w:rsid w:val="00EA2249"/>
    <w:rsid w:val="00EA291E"/>
    <w:rsid w:val="00EA2E4F"/>
    <w:rsid w:val="00EA44ED"/>
    <w:rsid w:val="00EA7500"/>
    <w:rsid w:val="00EA77E3"/>
    <w:rsid w:val="00EB39EE"/>
    <w:rsid w:val="00EB5744"/>
    <w:rsid w:val="00EC0664"/>
    <w:rsid w:val="00EC129F"/>
    <w:rsid w:val="00EC2767"/>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1315"/>
    <w:rsid w:val="00EE1DF2"/>
    <w:rsid w:val="00EE1F95"/>
    <w:rsid w:val="00EE24C0"/>
    <w:rsid w:val="00EE5405"/>
    <w:rsid w:val="00EF04ED"/>
    <w:rsid w:val="00EF2FF4"/>
    <w:rsid w:val="00EF3D75"/>
    <w:rsid w:val="00EF43FD"/>
    <w:rsid w:val="00EF4A52"/>
    <w:rsid w:val="00EF5197"/>
    <w:rsid w:val="00EF6B88"/>
    <w:rsid w:val="00F0080E"/>
    <w:rsid w:val="00F010D8"/>
    <w:rsid w:val="00F01529"/>
    <w:rsid w:val="00F07236"/>
    <w:rsid w:val="00F079C4"/>
    <w:rsid w:val="00F114D7"/>
    <w:rsid w:val="00F1269D"/>
    <w:rsid w:val="00F1371F"/>
    <w:rsid w:val="00F149FB"/>
    <w:rsid w:val="00F14C31"/>
    <w:rsid w:val="00F152EF"/>
    <w:rsid w:val="00F16338"/>
    <w:rsid w:val="00F16D1C"/>
    <w:rsid w:val="00F211C3"/>
    <w:rsid w:val="00F2192E"/>
    <w:rsid w:val="00F219AF"/>
    <w:rsid w:val="00F21E6C"/>
    <w:rsid w:val="00F2464C"/>
    <w:rsid w:val="00F279F8"/>
    <w:rsid w:val="00F307AA"/>
    <w:rsid w:val="00F30C4B"/>
    <w:rsid w:val="00F3180C"/>
    <w:rsid w:val="00F3180E"/>
    <w:rsid w:val="00F32B58"/>
    <w:rsid w:val="00F339D1"/>
    <w:rsid w:val="00F34F2E"/>
    <w:rsid w:val="00F36B18"/>
    <w:rsid w:val="00F37315"/>
    <w:rsid w:val="00F37B66"/>
    <w:rsid w:val="00F40384"/>
    <w:rsid w:val="00F41292"/>
    <w:rsid w:val="00F41E2B"/>
    <w:rsid w:val="00F42C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0AE9"/>
    <w:rsid w:val="00F613EB"/>
    <w:rsid w:val="00F617B6"/>
    <w:rsid w:val="00F61C96"/>
    <w:rsid w:val="00F620A3"/>
    <w:rsid w:val="00F63733"/>
    <w:rsid w:val="00F63965"/>
    <w:rsid w:val="00F64AFD"/>
    <w:rsid w:val="00F65CC9"/>
    <w:rsid w:val="00F67D3C"/>
    <w:rsid w:val="00F7164A"/>
    <w:rsid w:val="00F71971"/>
    <w:rsid w:val="00F733AC"/>
    <w:rsid w:val="00F74436"/>
    <w:rsid w:val="00F74B22"/>
    <w:rsid w:val="00F75BF3"/>
    <w:rsid w:val="00F76B20"/>
    <w:rsid w:val="00F80152"/>
    <w:rsid w:val="00F80FB7"/>
    <w:rsid w:val="00F81ABB"/>
    <w:rsid w:val="00F82E94"/>
    <w:rsid w:val="00F83FC5"/>
    <w:rsid w:val="00F84D38"/>
    <w:rsid w:val="00F852A9"/>
    <w:rsid w:val="00F87F7D"/>
    <w:rsid w:val="00F91253"/>
    <w:rsid w:val="00F91BBD"/>
    <w:rsid w:val="00F91FBB"/>
    <w:rsid w:val="00F938EA"/>
    <w:rsid w:val="00F93E60"/>
    <w:rsid w:val="00F94545"/>
    <w:rsid w:val="00F94776"/>
    <w:rsid w:val="00F94C4D"/>
    <w:rsid w:val="00F9556A"/>
    <w:rsid w:val="00F9680A"/>
    <w:rsid w:val="00FA1FDC"/>
    <w:rsid w:val="00FA2E85"/>
    <w:rsid w:val="00FA3CFC"/>
    <w:rsid w:val="00FA4A6C"/>
    <w:rsid w:val="00FA5306"/>
    <w:rsid w:val="00FA53E1"/>
    <w:rsid w:val="00FA56BB"/>
    <w:rsid w:val="00FA5E06"/>
    <w:rsid w:val="00FA6A78"/>
    <w:rsid w:val="00FA6FC1"/>
    <w:rsid w:val="00FA7D13"/>
    <w:rsid w:val="00FB00A7"/>
    <w:rsid w:val="00FB0A03"/>
    <w:rsid w:val="00FB0A42"/>
    <w:rsid w:val="00FB0AA9"/>
    <w:rsid w:val="00FB16BB"/>
    <w:rsid w:val="00FB1984"/>
    <w:rsid w:val="00FB2109"/>
    <w:rsid w:val="00FB2C70"/>
    <w:rsid w:val="00FB3223"/>
    <w:rsid w:val="00FB7148"/>
    <w:rsid w:val="00FC06B9"/>
    <w:rsid w:val="00FC1999"/>
    <w:rsid w:val="00FC37C2"/>
    <w:rsid w:val="00FC3BE7"/>
    <w:rsid w:val="00FC4CA7"/>
    <w:rsid w:val="00FC4FEB"/>
    <w:rsid w:val="00FC6137"/>
    <w:rsid w:val="00FC681A"/>
    <w:rsid w:val="00FD024E"/>
    <w:rsid w:val="00FD07F8"/>
    <w:rsid w:val="00FD3701"/>
    <w:rsid w:val="00FD4103"/>
    <w:rsid w:val="00FD4240"/>
    <w:rsid w:val="00FD48F2"/>
    <w:rsid w:val="00FD49F3"/>
    <w:rsid w:val="00FD5721"/>
    <w:rsid w:val="00FD5F80"/>
    <w:rsid w:val="00FE08D3"/>
    <w:rsid w:val="00FE0C49"/>
    <w:rsid w:val="00FE3D4C"/>
    <w:rsid w:val="00FE3D87"/>
    <w:rsid w:val="00FE4224"/>
    <w:rsid w:val="00FE4968"/>
    <w:rsid w:val="00FE4B41"/>
    <w:rsid w:val="00FE71A7"/>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92DD"/>
  <w15:docId w15:val="{5926DDBC-5887-40C6-8A61-D26B77383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4A1A"/>
    <w:rPr>
      <w:rFonts w:ascii="Arial" w:eastAsia="Times New Roman" w:hAnsi="Arial"/>
      <w:b/>
      <w:szCs w:val="24"/>
      <w:lang w:eastAsia="en-US"/>
    </w:rPr>
  </w:style>
  <w:style w:type="character" w:customStyle="1" w:styleId="Char5">
    <w:name w:val="列出段落 Char"/>
    <w:aliases w:val="- Bullets Char,목록 단락 Char,リスト段落 Char,?? ?? Char,????? Char,???? Char,Lista1 Char"/>
    <w:link w:val="af3"/>
    <w:uiPriority w:val="34"/>
    <w:qFormat/>
    <w:rsid w:val="00A41F89"/>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6580820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9471809">
      <w:bodyDiv w:val="1"/>
      <w:marLeft w:val="0"/>
      <w:marRight w:val="0"/>
      <w:marTop w:val="0"/>
      <w:marBottom w:val="0"/>
      <w:divBdr>
        <w:top w:val="none" w:sz="0" w:space="0" w:color="auto"/>
        <w:left w:val="none" w:sz="0" w:space="0" w:color="auto"/>
        <w:bottom w:val="none" w:sz="0" w:space="0" w:color="auto"/>
        <w:right w:val="none" w:sz="0" w:space="0" w:color="auto"/>
      </w:divBdr>
    </w:div>
    <w:div w:id="522717977">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2923187">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0473668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2023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01960455">
      <w:bodyDiv w:val="1"/>
      <w:marLeft w:val="0"/>
      <w:marRight w:val="0"/>
      <w:marTop w:val="0"/>
      <w:marBottom w:val="0"/>
      <w:divBdr>
        <w:top w:val="none" w:sz="0" w:space="0" w:color="auto"/>
        <w:left w:val="none" w:sz="0" w:space="0" w:color="auto"/>
        <w:bottom w:val="none" w:sz="0" w:space="0" w:color="auto"/>
        <w:right w:val="none" w:sz="0" w:space="0" w:color="auto"/>
      </w:divBdr>
    </w:div>
    <w:div w:id="201557005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FBAF4-1E8B-46D2-996E-66AFE3802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4</Pages>
  <Words>1797</Words>
  <Characters>10243</Characters>
  <Application>Microsoft Office Word</Application>
  <DocSecurity>0</DocSecurity>
  <Lines>85</Lines>
  <Paragraphs>24</Paragraphs>
  <ScaleCrop>false</ScaleCrop>
  <Company>vivo mobile communication co.</Company>
  <LinksUpToDate>false</LinksUpToDate>
  <CharactersWithSpaces>12016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vivo</cp:lastModifiedBy>
  <cp:revision>8</cp:revision>
  <cp:lastPrinted>2008-12-09T03:19:00Z</cp:lastPrinted>
  <dcterms:created xsi:type="dcterms:W3CDTF">2018-05-08T02:16:00Z</dcterms:created>
  <dcterms:modified xsi:type="dcterms:W3CDTF">2018-05-11T09:04:00Z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